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A843" w14:textId="77777777" w:rsidR="00501AD6" w:rsidRDefault="00501AD6" w:rsidP="00501AD6">
      <w:pPr>
        <w:jc w:val="center"/>
        <w:rPr>
          <w:sz w:val="40"/>
        </w:rPr>
      </w:pPr>
    </w:p>
    <w:p w14:paraId="5948D5C6" w14:textId="159A6633" w:rsidR="00501AD6" w:rsidRPr="00501AD6" w:rsidRDefault="00501AD6" w:rsidP="00501AD6">
      <w:pPr>
        <w:jc w:val="center"/>
        <w:rPr>
          <w:rFonts w:ascii="Times New Roman" w:hAnsi="Times New Roman" w:cs="Times New Roman"/>
          <w:sz w:val="40"/>
        </w:rPr>
      </w:pPr>
      <w:r w:rsidRPr="00501AD6">
        <w:rPr>
          <w:rFonts w:ascii="Times New Roman" w:hAnsi="Times New Roman" w:cs="Times New Roman"/>
          <w:sz w:val="40"/>
        </w:rPr>
        <w:t>Intergenerational Monetary Support</w:t>
      </w:r>
      <w:r w:rsidR="00FC2F9C">
        <w:rPr>
          <w:rFonts w:ascii="Times New Roman" w:hAnsi="Times New Roman" w:cs="Times New Roman" w:hint="eastAsia"/>
          <w:sz w:val="40"/>
        </w:rPr>
        <w:t>:</w:t>
      </w:r>
    </w:p>
    <w:p w14:paraId="5A3DF90D" w14:textId="77777777" w:rsidR="00501AD6" w:rsidRPr="00501AD6" w:rsidRDefault="00501AD6" w:rsidP="00501AD6">
      <w:pPr>
        <w:jc w:val="center"/>
        <w:rPr>
          <w:rFonts w:ascii="Times New Roman" w:hAnsi="Times New Roman" w:cs="Times New Roman"/>
          <w:sz w:val="40"/>
        </w:rPr>
      </w:pPr>
    </w:p>
    <w:p w14:paraId="168845B0" w14:textId="77777777" w:rsidR="00501AD6" w:rsidRPr="00501AD6" w:rsidRDefault="00501AD6" w:rsidP="00501AD6">
      <w:pPr>
        <w:jc w:val="center"/>
        <w:rPr>
          <w:rFonts w:ascii="Times New Roman" w:hAnsi="Times New Roman" w:cs="Times New Roman"/>
          <w:sz w:val="40"/>
        </w:rPr>
      </w:pPr>
      <w:r w:rsidRPr="00501AD6">
        <w:rPr>
          <w:rFonts w:ascii="Times New Roman" w:hAnsi="Times New Roman" w:cs="Times New Roman"/>
          <w:sz w:val="40"/>
        </w:rPr>
        <w:t>for The Elderly vs. for Children</w:t>
      </w:r>
    </w:p>
    <w:p w14:paraId="04E61BE0" w14:textId="77777777" w:rsidR="00501AD6" w:rsidRPr="00501AD6" w:rsidRDefault="00501AD6" w:rsidP="00501AD6">
      <w:pPr>
        <w:jc w:val="center"/>
        <w:rPr>
          <w:rFonts w:ascii="Times New Roman" w:hAnsi="Times New Roman" w:cs="Times New Roman"/>
          <w:sz w:val="40"/>
        </w:rPr>
      </w:pPr>
    </w:p>
    <w:p w14:paraId="0AC816ED" w14:textId="77777777" w:rsidR="00501AD6" w:rsidRPr="00501AD6" w:rsidRDefault="00501AD6" w:rsidP="00501AD6">
      <w:pPr>
        <w:jc w:val="center"/>
        <w:rPr>
          <w:rFonts w:ascii="Times New Roman" w:hAnsi="Times New Roman" w:cs="Times New Roman"/>
          <w:sz w:val="40"/>
        </w:rPr>
      </w:pPr>
      <w:r w:rsidRPr="00501AD6">
        <w:rPr>
          <w:rFonts w:ascii="Times New Roman" w:hAnsi="Times New Roman" w:cs="Times New Roman"/>
          <w:sz w:val="40"/>
        </w:rPr>
        <w:t>by</w:t>
      </w:r>
    </w:p>
    <w:p w14:paraId="3E810A8E" w14:textId="77777777" w:rsidR="00501AD6" w:rsidRDefault="00501AD6" w:rsidP="00501AD6">
      <w:pPr>
        <w:rPr>
          <w:sz w:val="40"/>
        </w:rPr>
      </w:pPr>
    </w:p>
    <w:p w14:paraId="0812DEDF" w14:textId="35842561" w:rsidR="00501AD6" w:rsidRPr="00501AD6" w:rsidRDefault="00501AD6" w:rsidP="00501AD6">
      <w:pPr>
        <w:pStyle w:val="1"/>
        <w:jc w:val="center"/>
        <w:rPr>
          <w:rFonts w:ascii="Times New Roman" w:hAnsi="Times New Roman" w:cs="Times New Roman"/>
          <w:color w:val="auto"/>
        </w:rPr>
      </w:pPr>
      <w:r w:rsidRPr="00501AD6">
        <w:rPr>
          <w:rFonts w:ascii="Times New Roman" w:hAnsi="Times New Roman" w:cs="Times New Roman"/>
          <w:color w:val="auto"/>
        </w:rPr>
        <w:t>Wenyi Liu</w:t>
      </w:r>
    </w:p>
    <w:p w14:paraId="3A49FE3D" w14:textId="72C2C81E" w:rsidR="00501AD6" w:rsidRPr="00501AD6" w:rsidRDefault="00501AD6" w:rsidP="00501AD6">
      <w:pPr>
        <w:jc w:val="center"/>
        <w:rPr>
          <w:rFonts w:ascii="Times New Roman" w:hAnsi="Times New Roman" w:cs="Times New Roman"/>
          <w:sz w:val="32"/>
        </w:rPr>
      </w:pPr>
      <w:r w:rsidRPr="00501AD6">
        <w:rPr>
          <w:rFonts w:ascii="Times New Roman" w:hAnsi="Times New Roman" w:cs="Times New Roman"/>
          <w:sz w:val="32"/>
        </w:rPr>
        <w:t>An honors thesis submitted in partial fulfillment</w:t>
      </w:r>
    </w:p>
    <w:p w14:paraId="1A349E81" w14:textId="15302331" w:rsidR="00501AD6" w:rsidRPr="00501AD6" w:rsidRDefault="00501AD6" w:rsidP="00501AD6">
      <w:pPr>
        <w:jc w:val="center"/>
        <w:rPr>
          <w:rFonts w:ascii="Times New Roman" w:hAnsi="Times New Roman" w:cs="Times New Roman"/>
          <w:sz w:val="32"/>
        </w:rPr>
      </w:pPr>
      <w:r w:rsidRPr="00501AD6">
        <w:rPr>
          <w:rFonts w:ascii="Times New Roman" w:hAnsi="Times New Roman" w:cs="Times New Roman"/>
          <w:sz w:val="32"/>
        </w:rPr>
        <w:t>of the requirements for the degree of</w:t>
      </w:r>
    </w:p>
    <w:p w14:paraId="086968AC" w14:textId="5BF305BE" w:rsidR="00501AD6" w:rsidRPr="00501AD6" w:rsidRDefault="00501AD6" w:rsidP="00501AD6">
      <w:pPr>
        <w:jc w:val="center"/>
        <w:rPr>
          <w:rFonts w:ascii="Times New Roman" w:hAnsi="Times New Roman" w:cs="Times New Roman"/>
          <w:sz w:val="32"/>
        </w:rPr>
      </w:pPr>
      <w:r w:rsidRPr="00501AD6">
        <w:rPr>
          <w:rFonts w:ascii="Times New Roman" w:hAnsi="Times New Roman" w:cs="Times New Roman"/>
          <w:sz w:val="32"/>
        </w:rPr>
        <w:t>Bachelor of Science</w:t>
      </w:r>
    </w:p>
    <w:p w14:paraId="3427BAF8" w14:textId="69C5A803" w:rsidR="00501AD6" w:rsidRPr="00501AD6" w:rsidRDefault="00501AD6" w:rsidP="00501AD6">
      <w:pPr>
        <w:jc w:val="center"/>
        <w:rPr>
          <w:rFonts w:ascii="Times New Roman" w:hAnsi="Times New Roman" w:cs="Times New Roman"/>
          <w:sz w:val="32"/>
        </w:rPr>
      </w:pPr>
      <w:r w:rsidRPr="00501AD6">
        <w:rPr>
          <w:rFonts w:ascii="Times New Roman" w:hAnsi="Times New Roman" w:cs="Times New Roman"/>
          <w:sz w:val="32"/>
        </w:rPr>
        <w:t>Business and Economics Honors Program</w:t>
      </w:r>
    </w:p>
    <w:p w14:paraId="7537102B" w14:textId="07978C6E" w:rsidR="00501AD6" w:rsidRPr="00501AD6" w:rsidRDefault="00501AD6" w:rsidP="00501AD6">
      <w:pPr>
        <w:jc w:val="center"/>
        <w:rPr>
          <w:rFonts w:ascii="Times New Roman" w:hAnsi="Times New Roman" w:cs="Times New Roman"/>
          <w:sz w:val="32"/>
        </w:rPr>
      </w:pPr>
      <w:r w:rsidRPr="00501AD6">
        <w:rPr>
          <w:rFonts w:ascii="Times New Roman" w:hAnsi="Times New Roman" w:cs="Times New Roman"/>
          <w:sz w:val="32"/>
        </w:rPr>
        <w:t>NYU Shanghai</w:t>
      </w:r>
    </w:p>
    <w:p w14:paraId="70452D78" w14:textId="299AC518" w:rsidR="00501AD6" w:rsidRPr="00501AD6" w:rsidRDefault="00501AD6" w:rsidP="00501AD6">
      <w:pPr>
        <w:jc w:val="center"/>
        <w:rPr>
          <w:rFonts w:ascii="Times New Roman" w:hAnsi="Times New Roman" w:cs="Times New Roman"/>
          <w:sz w:val="32"/>
        </w:rPr>
      </w:pPr>
      <w:r w:rsidRPr="00501AD6">
        <w:rPr>
          <w:rFonts w:ascii="Times New Roman" w:hAnsi="Times New Roman" w:cs="Times New Roman"/>
          <w:sz w:val="32"/>
        </w:rPr>
        <w:t>May 2020</w:t>
      </w:r>
    </w:p>
    <w:p w14:paraId="28EE4D88" w14:textId="77777777" w:rsidR="00501AD6" w:rsidRPr="00501AD6" w:rsidRDefault="00501AD6" w:rsidP="00501AD6">
      <w:pPr>
        <w:rPr>
          <w:rFonts w:ascii="Times New Roman" w:hAnsi="Times New Roman" w:cs="Times New Roman"/>
          <w:sz w:val="32"/>
        </w:rPr>
      </w:pPr>
      <w:r w:rsidRPr="00501AD6">
        <w:rPr>
          <w:rFonts w:ascii="Times New Roman" w:hAnsi="Times New Roman" w:cs="Times New Roman"/>
          <w:sz w:val="32"/>
        </w:rPr>
        <w:tab/>
      </w:r>
      <w:r w:rsidRPr="00501AD6">
        <w:rPr>
          <w:rFonts w:ascii="Times New Roman" w:hAnsi="Times New Roman" w:cs="Times New Roman"/>
          <w:sz w:val="32"/>
        </w:rPr>
        <w:tab/>
      </w:r>
      <w:r w:rsidRPr="00501AD6">
        <w:rPr>
          <w:rFonts w:ascii="Times New Roman" w:hAnsi="Times New Roman" w:cs="Times New Roman"/>
          <w:sz w:val="32"/>
        </w:rPr>
        <w:tab/>
      </w:r>
      <w:r w:rsidRPr="00501AD6">
        <w:rPr>
          <w:rFonts w:ascii="Times New Roman" w:hAnsi="Times New Roman" w:cs="Times New Roman"/>
          <w:sz w:val="32"/>
        </w:rPr>
        <w:tab/>
      </w:r>
      <w:r w:rsidRPr="00501AD6">
        <w:rPr>
          <w:rFonts w:ascii="Times New Roman" w:hAnsi="Times New Roman" w:cs="Times New Roman"/>
          <w:sz w:val="32"/>
        </w:rPr>
        <w:tab/>
      </w:r>
      <w:r w:rsidRPr="00501AD6">
        <w:rPr>
          <w:rFonts w:ascii="Times New Roman" w:hAnsi="Times New Roman" w:cs="Times New Roman"/>
          <w:sz w:val="32"/>
        </w:rPr>
        <w:tab/>
      </w:r>
      <w:r w:rsidRPr="00501AD6">
        <w:rPr>
          <w:rFonts w:ascii="Times New Roman" w:hAnsi="Times New Roman" w:cs="Times New Roman"/>
          <w:sz w:val="32"/>
        </w:rPr>
        <w:tab/>
      </w:r>
    </w:p>
    <w:p w14:paraId="59211479" w14:textId="2D1B0DC7" w:rsidR="00501AD6" w:rsidRPr="00501AD6" w:rsidRDefault="00501AD6" w:rsidP="00501AD6">
      <w:pPr>
        <w:rPr>
          <w:rFonts w:ascii="Times New Roman" w:hAnsi="Times New Roman" w:cs="Times New Roman"/>
          <w:sz w:val="32"/>
        </w:rPr>
      </w:pPr>
      <w:r w:rsidRPr="00501AD6">
        <w:rPr>
          <w:rFonts w:ascii="Times New Roman" w:hAnsi="Times New Roman" w:cs="Times New Roman"/>
          <w:sz w:val="32"/>
        </w:rPr>
        <w:t>Professor Marti G. Subrahmanyam</w:t>
      </w:r>
      <w:r w:rsidRPr="00501AD6">
        <w:rPr>
          <w:rFonts w:ascii="Times New Roman" w:hAnsi="Times New Roman" w:cs="Times New Roman"/>
          <w:sz w:val="32"/>
        </w:rPr>
        <w:tab/>
      </w:r>
      <w:r>
        <w:rPr>
          <w:rFonts w:ascii="Times New Roman" w:hAnsi="Times New Roman" w:cs="Times New Roman"/>
          <w:sz w:val="32"/>
        </w:rPr>
        <w:t xml:space="preserve">      </w:t>
      </w:r>
      <w:r w:rsidRPr="00501AD6">
        <w:rPr>
          <w:rFonts w:ascii="Times New Roman" w:hAnsi="Times New Roman" w:cs="Times New Roman"/>
          <w:sz w:val="32"/>
        </w:rPr>
        <w:t>Professor</w:t>
      </w:r>
      <w:r w:rsidRPr="00501AD6">
        <w:rPr>
          <w:rFonts w:ascii="Times New Roman" w:hAnsi="Times New Roman" w:cs="Times New Roman"/>
          <w:sz w:val="32"/>
        </w:rPr>
        <w:tab/>
        <w:t>Pei Gao</w:t>
      </w:r>
    </w:p>
    <w:p w14:paraId="651B5D64" w14:textId="77777777" w:rsidR="00501AD6" w:rsidRPr="00501AD6" w:rsidRDefault="00501AD6" w:rsidP="00501AD6">
      <w:pPr>
        <w:rPr>
          <w:rFonts w:ascii="Times New Roman" w:hAnsi="Times New Roman" w:cs="Times New Roman"/>
          <w:sz w:val="32"/>
        </w:rPr>
      </w:pPr>
      <w:r w:rsidRPr="00501AD6">
        <w:rPr>
          <w:rFonts w:ascii="Times New Roman" w:hAnsi="Times New Roman" w:cs="Times New Roman"/>
          <w:sz w:val="32"/>
        </w:rPr>
        <w:t>Professor Christina Wang</w:t>
      </w:r>
    </w:p>
    <w:p w14:paraId="65DAB3B2" w14:textId="77777777" w:rsidR="00501AD6" w:rsidRPr="00501AD6" w:rsidRDefault="00501AD6" w:rsidP="00501AD6">
      <w:pPr>
        <w:rPr>
          <w:rFonts w:ascii="Times New Roman" w:hAnsi="Times New Roman" w:cs="Times New Roman"/>
          <w:sz w:val="32"/>
        </w:rPr>
      </w:pPr>
      <w:r w:rsidRPr="00501AD6">
        <w:rPr>
          <w:rFonts w:ascii="Times New Roman" w:hAnsi="Times New Roman" w:cs="Times New Roman"/>
          <w:sz w:val="32"/>
        </w:rPr>
        <w:t>Professor Jens Leth Hougaard</w:t>
      </w:r>
    </w:p>
    <w:p w14:paraId="122CA2DC" w14:textId="77777777" w:rsidR="00501AD6" w:rsidRPr="00501AD6" w:rsidRDefault="00501AD6" w:rsidP="00501AD6">
      <w:pPr>
        <w:rPr>
          <w:rFonts w:ascii="Times New Roman" w:hAnsi="Times New Roman" w:cs="Times New Roman"/>
          <w:sz w:val="32"/>
        </w:rPr>
      </w:pPr>
    </w:p>
    <w:p w14:paraId="55709AAD" w14:textId="610033C6" w:rsidR="00501AD6" w:rsidRPr="00501AD6" w:rsidRDefault="00501AD6" w:rsidP="00501AD6">
      <w:pPr>
        <w:rPr>
          <w:rFonts w:ascii="Times New Roman" w:hAnsi="Times New Roman" w:cs="Times New Roman"/>
          <w:sz w:val="32"/>
        </w:rPr>
      </w:pPr>
      <w:r w:rsidRPr="00501AD6">
        <w:rPr>
          <w:rFonts w:ascii="Times New Roman" w:hAnsi="Times New Roman" w:cs="Times New Roman"/>
          <w:sz w:val="32"/>
        </w:rPr>
        <w:t>Faculty Advisers</w:t>
      </w:r>
      <w:r w:rsidRPr="00501AD6">
        <w:rPr>
          <w:rFonts w:ascii="Times New Roman" w:hAnsi="Times New Roman" w:cs="Times New Roman"/>
          <w:sz w:val="32"/>
        </w:rPr>
        <w:tab/>
      </w:r>
      <w:r w:rsidRPr="00501AD6">
        <w:rPr>
          <w:rFonts w:ascii="Times New Roman" w:hAnsi="Times New Roman" w:cs="Times New Roman"/>
          <w:sz w:val="32"/>
        </w:rPr>
        <w:tab/>
      </w:r>
      <w:r w:rsidRPr="00501AD6">
        <w:rPr>
          <w:rFonts w:ascii="Times New Roman" w:hAnsi="Times New Roman" w:cs="Times New Roman"/>
          <w:sz w:val="32"/>
        </w:rPr>
        <w:tab/>
      </w:r>
      <w:r w:rsidRPr="00501AD6">
        <w:rPr>
          <w:rFonts w:ascii="Times New Roman" w:hAnsi="Times New Roman" w:cs="Times New Roman"/>
          <w:sz w:val="32"/>
        </w:rPr>
        <w:tab/>
      </w:r>
      <w:r>
        <w:rPr>
          <w:rFonts w:ascii="Times New Roman" w:hAnsi="Times New Roman" w:cs="Times New Roman"/>
          <w:sz w:val="32"/>
        </w:rPr>
        <w:t xml:space="preserve">           </w:t>
      </w:r>
      <w:r w:rsidRPr="00501AD6">
        <w:rPr>
          <w:rFonts w:ascii="Times New Roman" w:hAnsi="Times New Roman" w:cs="Times New Roman"/>
          <w:sz w:val="32"/>
        </w:rPr>
        <w:t>Thesis Adviser</w:t>
      </w:r>
      <w:r w:rsidRPr="00501AD6">
        <w:rPr>
          <w:rFonts w:ascii="Times New Roman" w:hAnsi="Times New Roman" w:cs="Times New Roman"/>
          <w:sz w:val="32"/>
        </w:rPr>
        <w:tab/>
      </w:r>
      <w:r w:rsidRPr="00501AD6">
        <w:rPr>
          <w:rFonts w:ascii="Times New Roman" w:hAnsi="Times New Roman" w:cs="Times New Roman"/>
          <w:sz w:val="32"/>
        </w:rPr>
        <w:tab/>
      </w:r>
    </w:p>
    <w:p w14:paraId="3D5CE9A3" w14:textId="77777777" w:rsidR="00501AD6" w:rsidRPr="00501AD6" w:rsidRDefault="00501AD6" w:rsidP="00501AD6">
      <w:pPr>
        <w:jc w:val="center"/>
        <w:rPr>
          <w:rFonts w:ascii="Times New Roman" w:hAnsi="Times New Roman" w:cs="Times New Roman"/>
          <w:sz w:val="32"/>
        </w:rPr>
      </w:pPr>
    </w:p>
    <w:p w14:paraId="307BE8C2" w14:textId="77777777" w:rsidR="00501AD6" w:rsidRPr="00501AD6" w:rsidRDefault="00501AD6" w:rsidP="00501AD6">
      <w:pPr>
        <w:jc w:val="center"/>
        <w:rPr>
          <w:rFonts w:ascii="Times New Roman" w:hAnsi="Times New Roman" w:cs="Times New Roman"/>
          <w:sz w:val="32"/>
        </w:rPr>
      </w:pPr>
      <w:r w:rsidRPr="00501AD6">
        <w:rPr>
          <w:rFonts w:ascii="Times New Roman" w:hAnsi="Times New Roman" w:cs="Times New Roman"/>
          <w:sz w:val="32"/>
        </w:rPr>
        <w:t>May 2020</w:t>
      </w:r>
    </w:p>
    <w:p w14:paraId="340044AE" w14:textId="4F7EB5A0" w:rsidR="00ED59D9" w:rsidRDefault="00ED59D9" w:rsidP="001454CE">
      <w:pPr>
        <w:jc w:val="center"/>
        <w:rPr>
          <w:rFonts w:ascii="Times New Roman" w:hAnsi="Times New Roman" w:cs="Times New Roman"/>
          <w:sz w:val="24"/>
          <w:szCs w:val="24"/>
        </w:rPr>
      </w:pPr>
      <w:r w:rsidRPr="001454CE">
        <w:rPr>
          <w:rFonts w:ascii="Times New Roman" w:hAnsi="Times New Roman" w:cs="Times New Roman"/>
          <w:sz w:val="24"/>
          <w:szCs w:val="24"/>
        </w:rPr>
        <w:lastRenderedPageBreak/>
        <w:t>Abstract</w:t>
      </w:r>
    </w:p>
    <w:p w14:paraId="71AF54B5" w14:textId="39A491EF" w:rsidR="001454CE" w:rsidRPr="001454CE" w:rsidRDefault="0040755F" w:rsidP="001454CE">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his</w:t>
      </w:r>
      <w:r>
        <w:rPr>
          <w:rFonts w:ascii="Times New Roman" w:hAnsi="Times New Roman" w:cs="Times New Roman"/>
          <w:sz w:val="24"/>
          <w:szCs w:val="24"/>
        </w:rPr>
        <w:t xml:space="preserve"> paper </w:t>
      </w:r>
      <w:r w:rsidR="00B40643">
        <w:rPr>
          <w:rFonts w:ascii="Times New Roman" w:hAnsi="Times New Roman" w:cs="Times New Roman"/>
          <w:sz w:val="24"/>
          <w:szCs w:val="24"/>
        </w:rPr>
        <w:t>empirically examines</w:t>
      </w:r>
      <w:r>
        <w:rPr>
          <w:rFonts w:ascii="Times New Roman" w:hAnsi="Times New Roman" w:cs="Times New Roman"/>
          <w:sz w:val="24"/>
          <w:szCs w:val="24"/>
        </w:rPr>
        <w:t xml:space="preserve"> how monetary support </w:t>
      </w:r>
      <w:r w:rsidR="00B40643">
        <w:rPr>
          <w:rFonts w:ascii="Times New Roman" w:hAnsi="Times New Roman" w:cs="Times New Roman"/>
          <w:sz w:val="24"/>
          <w:szCs w:val="24"/>
        </w:rPr>
        <w:t xml:space="preserve">for the elderly </w:t>
      </w:r>
      <w:r>
        <w:rPr>
          <w:rFonts w:ascii="Times New Roman" w:hAnsi="Times New Roman" w:cs="Times New Roman"/>
          <w:sz w:val="24"/>
          <w:szCs w:val="24"/>
        </w:rPr>
        <w:t xml:space="preserve">responds to </w:t>
      </w:r>
      <w:r w:rsidR="00A6790C">
        <w:rPr>
          <w:rFonts w:ascii="Times New Roman" w:hAnsi="Times New Roman" w:cs="Times New Roman"/>
          <w:sz w:val="24"/>
          <w:szCs w:val="24"/>
        </w:rPr>
        <w:t>an increase in the number of children</w:t>
      </w:r>
      <w:r>
        <w:rPr>
          <w:rFonts w:ascii="Times New Roman" w:hAnsi="Times New Roman" w:cs="Times New Roman"/>
          <w:sz w:val="24"/>
          <w:szCs w:val="24"/>
        </w:rPr>
        <w:t xml:space="preserve"> in China’s three-generational families across families and across time. </w:t>
      </w:r>
      <w:r w:rsidR="00857F95">
        <w:rPr>
          <w:rFonts w:ascii="Times New Roman" w:hAnsi="Times New Roman" w:cs="Times New Roman"/>
          <w:sz w:val="24"/>
          <w:szCs w:val="24"/>
        </w:rPr>
        <w:t xml:space="preserve">This paper reduces the endogeneity in childbearing choices by using the external shock provided by Only-Child Policy relaxation in China. </w:t>
      </w:r>
      <w:r w:rsidR="001454CE">
        <w:rPr>
          <w:rFonts w:ascii="Times New Roman" w:hAnsi="Times New Roman" w:cs="Times New Roman"/>
          <w:sz w:val="24"/>
          <w:szCs w:val="24"/>
        </w:rPr>
        <w:t>The results</w:t>
      </w:r>
      <w:r w:rsidR="00A6790C">
        <w:rPr>
          <w:rFonts w:ascii="Times New Roman" w:hAnsi="Times New Roman" w:cs="Times New Roman"/>
          <w:sz w:val="24"/>
          <w:szCs w:val="24"/>
        </w:rPr>
        <w:t xml:space="preserve"> </w:t>
      </w:r>
      <w:r w:rsidR="00A6790C">
        <w:rPr>
          <w:rFonts w:ascii="Times New Roman" w:hAnsi="Times New Roman" w:cs="Times New Roman" w:hint="eastAsia"/>
          <w:sz w:val="24"/>
          <w:szCs w:val="24"/>
        </w:rPr>
        <w:t>first</w:t>
      </w:r>
      <w:r w:rsidR="001454CE">
        <w:rPr>
          <w:rFonts w:ascii="Times New Roman" w:hAnsi="Times New Roman" w:cs="Times New Roman"/>
          <w:sz w:val="24"/>
          <w:szCs w:val="24"/>
        </w:rPr>
        <w:t xml:space="preserve"> show a positive correlation between </w:t>
      </w:r>
      <w:r w:rsidR="00363534">
        <w:rPr>
          <w:rFonts w:ascii="Times New Roman" w:hAnsi="Times New Roman" w:cs="Times New Roman"/>
          <w:sz w:val="24"/>
          <w:szCs w:val="24"/>
        </w:rPr>
        <w:t xml:space="preserve">the </w:t>
      </w:r>
      <w:r w:rsidR="001454CE">
        <w:rPr>
          <w:rFonts w:ascii="Times New Roman" w:hAnsi="Times New Roman" w:cs="Times New Roman"/>
          <w:sz w:val="24"/>
          <w:szCs w:val="24"/>
        </w:rPr>
        <w:t xml:space="preserve">number of children and monetary support for the elderly but do not draw the causal relationship due to </w:t>
      </w:r>
      <w:r w:rsidR="00857F95">
        <w:rPr>
          <w:rFonts w:ascii="Times New Roman" w:hAnsi="Times New Roman" w:cs="Times New Roman"/>
          <w:sz w:val="24"/>
          <w:szCs w:val="24"/>
        </w:rPr>
        <w:t xml:space="preserve">the </w:t>
      </w:r>
      <w:r w:rsidR="001454CE">
        <w:rPr>
          <w:rFonts w:ascii="Times New Roman" w:hAnsi="Times New Roman" w:cs="Times New Roman"/>
          <w:sz w:val="24"/>
          <w:szCs w:val="24"/>
        </w:rPr>
        <w:t xml:space="preserve">endogeneity. With </w:t>
      </w:r>
      <w:r w:rsidR="00857F95">
        <w:rPr>
          <w:rFonts w:ascii="Times New Roman" w:hAnsi="Times New Roman" w:cs="Times New Roman"/>
          <w:sz w:val="24"/>
          <w:szCs w:val="24"/>
        </w:rPr>
        <w:t xml:space="preserve">reduced </w:t>
      </w:r>
      <w:r w:rsidR="00356AD7">
        <w:rPr>
          <w:rFonts w:ascii="Times New Roman" w:hAnsi="Times New Roman" w:cs="Times New Roman"/>
          <w:sz w:val="24"/>
          <w:szCs w:val="24"/>
        </w:rPr>
        <w:t>e</w:t>
      </w:r>
      <w:r w:rsidR="00A6790C">
        <w:rPr>
          <w:rFonts w:ascii="Times New Roman" w:hAnsi="Times New Roman" w:cs="Times New Roman" w:hint="eastAsia"/>
          <w:sz w:val="24"/>
          <w:szCs w:val="24"/>
        </w:rPr>
        <w:t>ndo</w:t>
      </w:r>
      <w:r w:rsidR="00356AD7">
        <w:rPr>
          <w:rFonts w:ascii="Times New Roman" w:hAnsi="Times New Roman" w:cs="Times New Roman"/>
          <w:sz w:val="24"/>
          <w:szCs w:val="24"/>
        </w:rPr>
        <w:t>geneity</w:t>
      </w:r>
      <w:r w:rsidR="00857F95">
        <w:rPr>
          <w:rFonts w:ascii="Times New Roman" w:hAnsi="Times New Roman" w:cs="Times New Roman"/>
          <w:sz w:val="24"/>
          <w:szCs w:val="24"/>
        </w:rPr>
        <w:t xml:space="preserve">, </w:t>
      </w:r>
      <w:r w:rsidR="00A6790C">
        <w:rPr>
          <w:rFonts w:ascii="Times New Roman" w:hAnsi="Times New Roman" w:cs="Times New Roman"/>
          <w:sz w:val="24"/>
          <w:szCs w:val="24"/>
        </w:rPr>
        <w:t>2SLS</w:t>
      </w:r>
      <w:r w:rsidR="00356AD7">
        <w:rPr>
          <w:rFonts w:ascii="Times New Roman" w:hAnsi="Times New Roman" w:cs="Times New Roman"/>
          <w:sz w:val="24"/>
          <w:szCs w:val="24"/>
        </w:rPr>
        <w:t xml:space="preserve"> </w:t>
      </w:r>
      <w:r w:rsidR="00857F95">
        <w:rPr>
          <w:rFonts w:ascii="Times New Roman" w:hAnsi="Times New Roman" w:cs="Times New Roman"/>
          <w:sz w:val="24"/>
          <w:szCs w:val="24"/>
        </w:rPr>
        <w:t>results show</w:t>
      </w:r>
      <w:r w:rsidR="001454CE">
        <w:rPr>
          <w:rFonts w:ascii="Times New Roman" w:hAnsi="Times New Roman" w:cs="Times New Roman"/>
          <w:sz w:val="24"/>
          <w:szCs w:val="24"/>
        </w:rPr>
        <w:t xml:space="preserve"> </w:t>
      </w:r>
      <w:r w:rsidR="00A6790C">
        <w:rPr>
          <w:rFonts w:ascii="Times New Roman" w:hAnsi="Times New Roman" w:cs="Times New Roman"/>
          <w:sz w:val="24"/>
          <w:szCs w:val="24"/>
        </w:rPr>
        <w:t xml:space="preserve">that </w:t>
      </w:r>
      <w:r w:rsidR="001454CE">
        <w:rPr>
          <w:rFonts w:ascii="Times New Roman" w:hAnsi="Times New Roman" w:cs="Times New Roman"/>
          <w:sz w:val="24"/>
          <w:szCs w:val="24"/>
        </w:rPr>
        <w:t>having a second child in the family leads to a significant decrease in the monetary support for the elderly</w:t>
      </w:r>
      <w:r w:rsidR="00B40643">
        <w:rPr>
          <w:rFonts w:ascii="Times New Roman" w:hAnsi="Times New Roman" w:cs="Times New Roman"/>
          <w:sz w:val="24"/>
          <w:szCs w:val="24"/>
        </w:rPr>
        <w:t>, ceteris paribus</w:t>
      </w:r>
      <w:r w:rsidR="001454CE">
        <w:rPr>
          <w:rFonts w:ascii="Times New Roman" w:hAnsi="Times New Roman" w:cs="Times New Roman"/>
          <w:sz w:val="24"/>
          <w:szCs w:val="24"/>
        </w:rPr>
        <w:t xml:space="preserve">. The results imply the tradeoff between monetary support for the elderly </w:t>
      </w:r>
      <w:r w:rsidR="00930666">
        <w:rPr>
          <w:rFonts w:ascii="Times New Roman" w:hAnsi="Times New Roman" w:cs="Times New Roman"/>
          <w:sz w:val="24"/>
          <w:szCs w:val="24"/>
        </w:rPr>
        <w:t>and</w:t>
      </w:r>
      <w:r w:rsidR="001454CE">
        <w:rPr>
          <w:rFonts w:ascii="Times New Roman" w:hAnsi="Times New Roman" w:cs="Times New Roman"/>
          <w:sz w:val="24"/>
          <w:szCs w:val="24"/>
        </w:rPr>
        <w:t xml:space="preserve"> investment for increased children. The elderly passively invests in </w:t>
      </w:r>
      <w:r w:rsidR="00857F95">
        <w:rPr>
          <w:rFonts w:ascii="Times New Roman" w:hAnsi="Times New Roman" w:cs="Times New Roman"/>
          <w:sz w:val="24"/>
          <w:szCs w:val="24"/>
        </w:rPr>
        <w:t xml:space="preserve">their </w:t>
      </w:r>
      <w:r w:rsidR="001454CE">
        <w:rPr>
          <w:rFonts w:ascii="Times New Roman" w:hAnsi="Times New Roman" w:cs="Times New Roman"/>
          <w:sz w:val="24"/>
          <w:szCs w:val="24"/>
        </w:rPr>
        <w:t>grandchildren by receiving less monetary support and contributes to resolv</w:t>
      </w:r>
      <w:r w:rsidR="00363534">
        <w:rPr>
          <w:rFonts w:ascii="Times New Roman" w:hAnsi="Times New Roman" w:cs="Times New Roman"/>
          <w:sz w:val="24"/>
          <w:szCs w:val="24"/>
        </w:rPr>
        <w:t>ing</w:t>
      </w:r>
      <w:r w:rsidR="001454CE">
        <w:rPr>
          <w:rFonts w:ascii="Times New Roman" w:hAnsi="Times New Roman" w:cs="Times New Roman"/>
          <w:sz w:val="24"/>
          <w:szCs w:val="24"/>
        </w:rPr>
        <w:t xml:space="preserve"> the quantity-quality tradeoff issue of the </w:t>
      </w:r>
      <w:r w:rsidR="00857F95">
        <w:rPr>
          <w:rFonts w:ascii="Times New Roman" w:hAnsi="Times New Roman" w:cs="Times New Roman"/>
          <w:sz w:val="24"/>
          <w:szCs w:val="24"/>
        </w:rPr>
        <w:t>child</w:t>
      </w:r>
      <w:r w:rsidR="001454CE">
        <w:rPr>
          <w:rFonts w:ascii="Times New Roman" w:hAnsi="Times New Roman" w:cs="Times New Roman"/>
          <w:sz w:val="24"/>
          <w:szCs w:val="24"/>
        </w:rPr>
        <w:t xml:space="preserve"> generation.</w:t>
      </w:r>
    </w:p>
    <w:p w14:paraId="66FAA71F" w14:textId="6E518CF3" w:rsidR="0040755F" w:rsidRDefault="001454CE" w:rsidP="001454CE">
      <w:pPr>
        <w:jc w:val="left"/>
        <w:rPr>
          <w:rFonts w:ascii="Times New Roman" w:hAnsi="Times New Roman" w:cs="Times New Roman"/>
          <w:sz w:val="24"/>
          <w:szCs w:val="24"/>
        </w:rPr>
        <w:sectPr w:rsidR="0040755F" w:rsidSect="00501AD6">
          <w:headerReference w:type="default" r:id="rId8"/>
          <w:pgSz w:w="11906" w:h="16838"/>
          <w:pgMar w:top="1440" w:right="1440" w:bottom="1440" w:left="1440" w:header="720" w:footer="720" w:gutter="0"/>
          <w:pgNumType w:start="0"/>
          <w:cols w:space="720"/>
          <w:titlePg/>
          <w:docGrid w:type="lines" w:linePitch="312"/>
        </w:sectPr>
      </w:pPr>
      <w:r>
        <w:rPr>
          <w:rFonts w:ascii="Times New Roman" w:hAnsi="Times New Roman" w:cs="Times New Roman"/>
          <w:sz w:val="24"/>
          <w:szCs w:val="24"/>
        </w:rPr>
        <w:t xml:space="preserve">   </w:t>
      </w:r>
    </w:p>
    <w:sdt>
      <w:sdtPr>
        <w:rPr>
          <w:rFonts w:ascii="Times New Roman" w:hAnsi="Times New Roman" w:cstheme="minorBidi"/>
          <w:kern w:val="2"/>
          <w:sz w:val="21"/>
          <w:lang w:val="zh-CN"/>
        </w:rPr>
        <w:id w:val="-1211879534"/>
        <w:docPartObj>
          <w:docPartGallery w:val="Table of Contents"/>
          <w:docPartUnique/>
        </w:docPartObj>
      </w:sdtPr>
      <w:sdtEndPr>
        <w:rPr>
          <w:rFonts w:asciiTheme="minorHAnsi" w:hAnsiTheme="minorHAnsi"/>
        </w:rPr>
      </w:sdtEndPr>
      <w:sdtContent>
        <w:p w14:paraId="3B80A8C7" w14:textId="02B9A99B" w:rsidR="00776A46" w:rsidRDefault="00781A2B" w:rsidP="00781A2B">
          <w:pPr>
            <w:pStyle w:val="TOC1"/>
            <w:rPr>
              <w:rFonts w:ascii="Times New Roman" w:hAnsi="Times New Roman"/>
              <w:b/>
              <w:bCs/>
              <w:sz w:val="24"/>
              <w:szCs w:val="24"/>
            </w:rPr>
          </w:pPr>
          <w:r w:rsidRPr="00781A2B">
            <w:rPr>
              <w:rFonts w:ascii="Times New Roman" w:hAnsi="Times New Roman"/>
              <w:b/>
              <w:bCs/>
              <w:sz w:val="28"/>
              <w:szCs w:val="28"/>
            </w:rPr>
            <w:t>Content</w:t>
          </w:r>
          <w:r>
            <w:rPr>
              <w:rFonts w:ascii="Times New Roman" w:hAnsi="Times New Roman"/>
              <w:b/>
              <w:bCs/>
              <w:sz w:val="24"/>
              <w:szCs w:val="24"/>
            </w:rPr>
            <w:t xml:space="preserve">  </w:t>
          </w:r>
          <w:r w:rsidRPr="00F1249D">
            <w:rPr>
              <w:rFonts w:ascii="Times New Roman" w:hAnsi="Times New Roman"/>
              <w:sz w:val="24"/>
              <w:szCs w:val="24"/>
            </w:rPr>
            <w:ptab w:relativeTo="margin" w:alignment="right" w:leader="dot"/>
          </w:r>
          <w:r>
            <w:rPr>
              <w:rFonts w:ascii="Times New Roman" w:hAnsi="Times New Roman"/>
              <w:sz w:val="24"/>
              <w:szCs w:val="24"/>
            </w:rPr>
            <w:t>0</w:t>
          </w:r>
          <w:r w:rsidR="001F368B">
            <w:rPr>
              <w:rFonts w:ascii="Times New Roman" w:hAnsi="Times New Roman"/>
              <w:b/>
              <w:bCs/>
              <w:sz w:val="24"/>
              <w:szCs w:val="24"/>
            </w:rPr>
            <w:t>2</w:t>
          </w:r>
        </w:p>
        <w:p w14:paraId="1ABA0DC1" w14:textId="2D304632" w:rsidR="00781A2B" w:rsidRPr="00781A2B" w:rsidRDefault="001F368B" w:rsidP="001F368B">
          <w:pPr>
            <w:pStyle w:val="TOC2"/>
          </w:pPr>
          <w:r>
            <w:t>Abstract</w:t>
          </w:r>
          <w:r w:rsidRPr="00F1249D">
            <w:ptab w:relativeTo="margin" w:alignment="right" w:leader="dot"/>
          </w:r>
          <w:r>
            <w:t>01</w:t>
          </w:r>
        </w:p>
        <w:p w14:paraId="6E2F8E4C" w14:textId="1B691E3F" w:rsidR="0040755F" w:rsidRPr="00F1249D" w:rsidRDefault="00C12478" w:rsidP="00C12478">
          <w:pPr>
            <w:pStyle w:val="TOC1"/>
            <w:numPr>
              <w:ilvl w:val="0"/>
              <w:numId w:val="10"/>
            </w:numPr>
            <w:rPr>
              <w:rFonts w:ascii="Times New Roman" w:hAnsi="Times New Roman"/>
              <w:sz w:val="24"/>
              <w:szCs w:val="24"/>
            </w:rPr>
          </w:pPr>
          <w:r w:rsidRPr="00F1249D">
            <w:rPr>
              <w:rFonts w:ascii="Times New Roman" w:hAnsi="Times New Roman"/>
              <w:b/>
              <w:bCs/>
              <w:sz w:val="24"/>
              <w:szCs w:val="24"/>
            </w:rPr>
            <w:t>Introduction</w:t>
          </w:r>
          <w:r w:rsidR="0040755F" w:rsidRPr="00F1249D">
            <w:rPr>
              <w:rFonts w:ascii="Times New Roman" w:hAnsi="Times New Roman"/>
              <w:sz w:val="24"/>
              <w:szCs w:val="24"/>
            </w:rPr>
            <w:ptab w:relativeTo="margin" w:alignment="right" w:leader="dot"/>
          </w:r>
          <w:r w:rsidR="00A253C8">
            <w:rPr>
              <w:rFonts w:ascii="Times New Roman" w:hAnsi="Times New Roman"/>
              <w:sz w:val="24"/>
              <w:szCs w:val="24"/>
            </w:rPr>
            <w:t>0</w:t>
          </w:r>
          <w:r w:rsidR="001F368B">
            <w:rPr>
              <w:rFonts w:ascii="Times New Roman" w:hAnsi="Times New Roman"/>
              <w:b/>
              <w:bCs/>
              <w:sz w:val="24"/>
              <w:szCs w:val="24"/>
            </w:rPr>
            <w:t>3</w:t>
          </w:r>
        </w:p>
        <w:p w14:paraId="3172E8BB" w14:textId="3DEA466F" w:rsidR="0040755F" w:rsidRPr="00F1249D" w:rsidRDefault="00C12478" w:rsidP="00C12478">
          <w:pPr>
            <w:pStyle w:val="TOC1"/>
            <w:numPr>
              <w:ilvl w:val="0"/>
              <w:numId w:val="10"/>
            </w:numPr>
            <w:rPr>
              <w:rFonts w:ascii="Times New Roman" w:hAnsi="Times New Roman"/>
              <w:sz w:val="24"/>
              <w:szCs w:val="24"/>
            </w:rPr>
          </w:pPr>
          <w:r w:rsidRPr="00F1249D">
            <w:rPr>
              <w:rFonts w:ascii="Times New Roman" w:hAnsi="Times New Roman"/>
              <w:b/>
              <w:bCs/>
              <w:sz w:val="24"/>
              <w:szCs w:val="24"/>
            </w:rPr>
            <w:t>Background on China’s Family Planning Policies</w:t>
          </w:r>
          <w:r w:rsidR="0040755F" w:rsidRPr="00F1249D">
            <w:rPr>
              <w:rFonts w:ascii="Times New Roman" w:hAnsi="Times New Roman"/>
              <w:sz w:val="24"/>
              <w:szCs w:val="24"/>
            </w:rPr>
            <w:ptab w:relativeTo="margin" w:alignment="right" w:leader="dot"/>
          </w:r>
          <w:r w:rsidR="00A253C8">
            <w:rPr>
              <w:rFonts w:ascii="Times New Roman" w:hAnsi="Times New Roman"/>
              <w:sz w:val="24"/>
              <w:szCs w:val="24"/>
            </w:rPr>
            <w:t>0</w:t>
          </w:r>
          <w:r w:rsidR="001F368B">
            <w:rPr>
              <w:rFonts w:ascii="Times New Roman" w:hAnsi="Times New Roman"/>
              <w:b/>
              <w:bCs/>
              <w:sz w:val="24"/>
              <w:szCs w:val="24"/>
            </w:rPr>
            <w:t>5</w:t>
          </w:r>
        </w:p>
        <w:p w14:paraId="20570FCC" w14:textId="1EB3E2C1" w:rsidR="0040755F" w:rsidRPr="00F1249D" w:rsidRDefault="00C12478" w:rsidP="00D200DF">
          <w:pPr>
            <w:pStyle w:val="TOC2"/>
          </w:pPr>
          <w:r w:rsidRPr="00F1249D">
            <w:t>OCP</w:t>
          </w:r>
          <w:r w:rsidR="0040755F" w:rsidRPr="00F1249D">
            <w:ptab w:relativeTo="margin" w:alignment="right" w:leader="dot"/>
          </w:r>
          <w:r w:rsidR="00A253C8">
            <w:t>0</w:t>
          </w:r>
          <w:r w:rsidR="001F368B">
            <w:t>5</w:t>
          </w:r>
        </w:p>
        <w:p w14:paraId="2710EFAC" w14:textId="3239D641" w:rsidR="0040755F" w:rsidRPr="00F1249D" w:rsidRDefault="00C12478" w:rsidP="00D200DF">
          <w:pPr>
            <w:pStyle w:val="TOC2"/>
          </w:pPr>
          <w:r w:rsidRPr="00F1249D">
            <w:t>OCP Relaxation</w:t>
          </w:r>
          <w:r w:rsidR="0040755F" w:rsidRPr="00F1249D">
            <w:ptab w:relativeTo="margin" w:alignment="right" w:leader="dot"/>
          </w:r>
          <w:r w:rsidR="00A253C8">
            <w:t>0</w:t>
          </w:r>
          <w:r w:rsidR="001F368B">
            <w:t>5</w:t>
          </w:r>
        </w:p>
        <w:p w14:paraId="38644DC7" w14:textId="198010AD" w:rsidR="0040755F" w:rsidRPr="00F1249D" w:rsidRDefault="00C12478" w:rsidP="00C12478">
          <w:pPr>
            <w:pStyle w:val="TOC1"/>
            <w:numPr>
              <w:ilvl w:val="0"/>
              <w:numId w:val="10"/>
            </w:numPr>
            <w:rPr>
              <w:rFonts w:ascii="Times New Roman" w:hAnsi="Times New Roman"/>
              <w:sz w:val="24"/>
              <w:szCs w:val="24"/>
            </w:rPr>
          </w:pPr>
          <w:r w:rsidRPr="00F1249D">
            <w:rPr>
              <w:rFonts w:ascii="Times New Roman" w:hAnsi="Times New Roman"/>
              <w:b/>
              <w:bCs/>
              <w:sz w:val="24"/>
              <w:szCs w:val="24"/>
            </w:rPr>
            <w:t>Data</w:t>
          </w:r>
          <w:r w:rsidR="0040755F" w:rsidRPr="00F1249D">
            <w:rPr>
              <w:rFonts w:ascii="Times New Roman" w:hAnsi="Times New Roman"/>
              <w:sz w:val="24"/>
              <w:szCs w:val="24"/>
            </w:rPr>
            <w:ptab w:relativeTo="margin" w:alignment="right" w:leader="dot"/>
          </w:r>
          <w:r w:rsidR="00A253C8">
            <w:rPr>
              <w:rFonts w:ascii="Times New Roman" w:hAnsi="Times New Roman"/>
              <w:sz w:val="24"/>
              <w:szCs w:val="24"/>
            </w:rPr>
            <w:t>0</w:t>
          </w:r>
          <w:r w:rsidR="001F368B">
            <w:rPr>
              <w:rFonts w:ascii="Times New Roman" w:hAnsi="Times New Roman"/>
              <w:b/>
              <w:bCs/>
              <w:sz w:val="24"/>
              <w:szCs w:val="24"/>
            </w:rPr>
            <w:t>6</w:t>
          </w:r>
        </w:p>
        <w:p w14:paraId="7B08947F" w14:textId="386E4D19" w:rsidR="0040755F" w:rsidRPr="00F1249D" w:rsidRDefault="00C12478" w:rsidP="00D200DF">
          <w:pPr>
            <w:pStyle w:val="TOC2"/>
          </w:pPr>
          <w:r w:rsidRPr="00F1249D">
            <w:t>Data Source</w:t>
          </w:r>
          <w:r w:rsidR="0040755F" w:rsidRPr="00F1249D">
            <w:ptab w:relativeTo="margin" w:alignment="right" w:leader="dot"/>
          </w:r>
          <w:r w:rsidR="00A253C8">
            <w:t>0</w:t>
          </w:r>
          <w:r w:rsidR="001F368B">
            <w:t>6</w:t>
          </w:r>
        </w:p>
        <w:p w14:paraId="1335B7BD" w14:textId="143E3ECF" w:rsidR="0040755F" w:rsidRPr="00F1249D" w:rsidRDefault="00C12478" w:rsidP="00D200DF">
          <w:pPr>
            <w:pStyle w:val="TOC2"/>
          </w:pPr>
          <w:r w:rsidRPr="00F1249D">
            <w:t>Data Construction</w:t>
          </w:r>
          <w:r w:rsidR="0040755F" w:rsidRPr="00F1249D">
            <w:ptab w:relativeTo="margin" w:alignment="right" w:leader="dot"/>
          </w:r>
          <w:r w:rsidR="00A253C8">
            <w:t>0</w:t>
          </w:r>
          <w:r w:rsidR="001F368B">
            <w:t>6</w:t>
          </w:r>
        </w:p>
        <w:p w14:paraId="0ED67AD8" w14:textId="15391F47" w:rsidR="0040755F" w:rsidRPr="00F1249D" w:rsidRDefault="00DE4001" w:rsidP="00D200DF">
          <w:pPr>
            <w:pStyle w:val="TOC2"/>
          </w:pPr>
          <w:r>
            <w:t>Descriptive</w:t>
          </w:r>
          <w:r w:rsidR="00C12478" w:rsidRPr="00F1249D">
            <w:t xml:space="preserve"> Statistics</w:t>
          </w:r>
          <w:r w:rsidR="0040755F" w:rsidRPr="00F1249D">
            <w:ptab w:relativeTo="margin" w:alignment="right" w:leader="dot"/>
          </w:r>
          <w:r w:rsidR="00A253C8">
            <w:t>0</w:t>
          </w:r>
          <w:r w:rsidR="001F368B">
            <w:t>7</w:t>
          </w:r>
        </w:p>
        <w:p w14:paraId="54C898CB" w14:textId="6082D760" w:rsidR="0040755F" w:rsidRPr="00F1249D" w:rsidRDefault="00C12478" w:rsidP="00C12478">
          <w:pPr>
            <w:pStyle w:val="TOC1"/>
            <w:numPr>
              <w:ilvl w:val="0"/>
              <w:numId w:val="10"/>
            </w:numPr>
            <w:rPr>
              <w:rFonts w:ascii="Times New Roman" w:hAnsi="Times New Roman"/>
              <w:sz w:val="24"/>
              <w:szCs w:val="24"/>
            </w:rPr>
          </w:pPr>
          <w:r w:rsidRPr="00F1249D">
            <w:rPr>
              <w:rFonts w:ascii="Times New Roman" w:hAnsi="Times New Roman"/>
              <w:b/>
              <w:bCs/>
              <w:sz w:val="24"/>
              <w:szCs w:val="24"/>
            </w:rPr>
            <w:t>Methodology &amp; Results</w:t>
          </w:r>
          <w:r w:rsidR="0040755F" w:rsidRPr="00F1249D">
            <w:rPr>
              <w:rFonts w:ascii="Times New Roman" w:hAnsi="Times New Roman"/>
              <w:sz w:val="24"/>
              <w:szCs w:val="24"/>
            </w:rPr>
            <w:ptab w:relativeTo="margin" w:alignment="right" w:leader="dot"/>
          </w:r>
          <w:r w:rsidR="00A35945">
            <w:rPr>
              <w:rFonts w:ascii="Times New Roman" w:hAnsi="Times New Roman"/>
              <w:b/>
              <w:bCs/>
              <w:sz w:val="24"/>
              <w:szCs w:val="24"/>
            </w:rPr>
            <w:t>0</w:t>
          </w:r>
          <w:r w:rsidR="001F368B">
            <w:rPr>
              <w:rFonts w:ascii="Times New Roman" w:hAnsi="Times New Roman"/>
              <w:b/>
              <w:bCs/>
              <w:sz w:val="24"/>
              <w:szCs w:val="24"/>
            </w:rPr>
            <w:t>8</w:t>
          </w:r>
        </w:p>
        <w:p w14:paraId="2E9A9497" w14:textId="488A4C38" w:rsidR="0040755F" w:rsidRPr="00F1249D" w:rsidRDefault="00C12478" w:rsidP="00D200DF">
          <w:pPr>
            <w:pStyle w:val="TOC2"/>
          </w:pPr>
          <w:r w:rsidRPr="00F1249D">
            <w:t>Baseline: Unbalanced Pane</w:t>
          </w:r>
          <w:r w:rsidR="00356AD7">
            <w:t>l</w:t>
          </w:r>
          <w:r w:rsidR="0040755F" w:rsidRPr="00F1249D">
            <w:ptab w:relativeTo="margin" w:alignment="right" w:leader="dot"/>
          </w:r>
          <w:r w:rsidR="00A35945">
            <w:t>0</w:t>
          </w:r>
          <w:r w:rsidR="001F368B">
            <w:t>8</w:t>
          </w:r>
        </w:p>
        <w:p w14:paraId="7B432D75" w14:textId="4A574D1D" w:rsidR="0040755F" w:rsidRPr="00F1249D" w:rsidRDefault="00C12478" w:rsidP="00D200DF">
          <w:pPr>
            <w:pStyle w:val="TOC2"/>
          </w:pPr>
          <w:r w:rsidRPr="00F1249D">
            <w:t>Balanced Panel with FE</w:t>
          </w:r>
          <w:r w:rsidR="0040755F" w:rsidRPr="00F1249D">
            <w:ptab w:relativeTo="margin" w:alignment="right" w:leader="dot"/>
          </w:r>
          <w:r w:rsidR="001F368B">
            <w:t>10</w:t>
          </w:r>
        </w:p>
        <w:p w14:paraId="5B33E214" w14:textId="2886EF6B" w:rsidR="0040755F" w:rsidRPr="00F1249D" w:rsidRDefault="00C12478" w:rsidP="00D200DF">
          <w:pPr>
            <w:pStyle w:val="TOC2"/>
          </w:pPr>
          <w:r w:rsidRPr="00F1249D">
            <w:t>IV: Having A Second Child</w:t>
          </w:r>
          <w:r w:rsidR="0040755F" w:rsidRPr="00F1249D">
            <w:ptab w:relativeTo="margin" w:alignment="right" w:leader="dot"/>
          </w:r>
          <w:r w:rsidR="001F368B">
            <w:t>11</w:t>
          </w:r>
        </w:p>
        <w:p w14:paraId="34114B3D" w14:textId="40DDBF08" w:rsidR="00F259D1" w:rsidRPr="00F1249D" w:rsidRDefault="00C12478" w:rsidP="00F259D1">
          <w:pPr>
            <w:pStyle w:val="TOC1"/>
            <w:numPr>
              <w:ilvl w:val="0"/>
              <w:numId w:val="10"/>
            </w:numPr>
            <w:rPr>
              <w:rFonts w:ascii="Times New Roman" w:hAnsi="Times New Roman"/>
              <w:b/>
              <w:bCs/>
              <w:sz w:val="24"/>
              <w:szCs w:val="24"/>
            </w:rPr>
          </w:pPr>
          <w:r w:rsidRPr="00F1249D">
            <w:rPr>
              <w:rFonts w:ascii="Times New Roman" w:hAnsi="Times New Roman"/>
              <w:b/>
              <w:bCs/>
              <w:sz w:val="24"/>
              <w:szCs w:val="24"/>
            </w:rPr>
            <w:t>Discussion</w:t>
          </w:r>
          <w:r w:rsidRPr="00F1249D">
            <w:rPr>
              <w:rFonts w:ascii="Times New Roman" w:hAnsi="Times New Roman"/>
              <w:sz w:val="24"/>
              <w:szCs w:val="24"/>
            </w:rPr>
            <w:ptab w:relativeTo="margin" w:alignment="right" w:leader="dot"/>
          </w:r>
          <w:r w:rsidR="007C0EF7">
            <w:rPr>
              <w:rFonts w:ascii="Times New Roman" w:hAnsi="Times New Roman"/>
              <w:b/>
              <w:bCs/>
              <w:sz w:val="24"/>
              <w:szCs w:val="24"/>
            </w:rPr>
            <w:t>1</w:t>
          </w:r>
          <w:r w:rsidR="00B1303C">
            <w:rPr>
              <w:rFonts w:ascii="Times New Roman" w:hAnsi="Times New Roman"/>
              <w:b/>
              <w:bCs/>
              <w:sz w:val="24"/>
              <w:szCs w:val="24"/>
            </w:rPr>
            <w:t>3</w:t>
          </w:r>
        </w:p>
        <w:p w14:paraId="05A24462" w14:textId="2C268D2B" w:rsidR="00F1249D" w:rsidRPr="00F1249D" w:rsidRDefault="00F1249D" w:rsidP="00D200DF">
          <w:pPr>
            <w:pStyle w:val="TOC2"/>
          </w:pPr>
          <w:r w:rsidRPr="00F1249D">
            <w:t>On Findings</w:t>
          </w:r>
          <w:r w:rsidRPr="00F1249D">
            <w:ptab w:relativeTo="margin" w:alignment="right" w:leader="dot"/>
          </w:r>
          <w:r w:rsidR="00A253C8">
            <w:t>1</w:t>
          </w:r>
          <w:r w:rsidR="00B1303C">
            <w:t>3</w:t>
          </w:r>
        </w:p>
        <w:p w14:paraId="3D262491" w14:textId="217B1639" w:rsidR="00F1249D" w:rsidRPr="00F1249D" w:rsidRDefault="00F1249D" w:rsidP="00D200DF">
          <w:pPr>
            <w:pStyle w:val="TOC2"/>
          </w:pPr>
          <w:r w:rsidRPr="00F1249D">
            <w:t>On Data Limitations</w:t>
          </w:r>
          <w:r w:rsidRPr="00F1249D">
            <w:ptab w:relativeTo="margin" w:alignment="right" w:leader="dot"/>
          </w:r>
          <w:r w:rsidR="00A253C8">
            <w:t>1</w:t>
          </w:r>
          <w:r w:rsidR="00B1303C">
            <w:t>5</w:t>
          </w:r>
        </w:p>
        <w:p w14:paraId="7B5594A8" w14:textId="2E17EF45" w:rsidR="00F1249D" w:rsidRPr="00F1249D" w:rsidRDefault="00F1249D" w:rsidP="00D200DF">
          <w:pPr>
            <w:pStyle w:val="TOC2"/>
          </w:pPr>
          <w:r w:rsidRPr="00F1249D">
            <w:t>On Methodology</w:t>
          </w:r>
          <w:r w:rsidRPr="00F1249D">
            <w:ptab w:relativeTo="margin" w:alignment="right" w:leader="dot"/>
          </w:r>
          <w:r w:rsidR="001F368B">
            <w:t>1</w:t>
          </w:r>
          <w:r w:rsidR="00B1303C">
            <w:t>6</w:t>
          </w:r>
        </w:p>
        <w:p w14:paraId="53C00948" w14:textId="0FF9D877" w:rsidR="00C12478" w:rsidRPr="00F1249D" w:rsidRDefault="00C12478" w:rsidP="00C12478">
          <w:pPr>
            <w:pStyle w:val="TOC1"/>
            <w:numPr>
              <w:ilvl w:val="0"/>
              <w:numId w:val="10"/>
            </w:numPr>
            <w:rPr>
              <w:rFonts w:ascii="Times New Roman" w:hAnsi="Times New Roman"/>
              <w:sz w:val="24"/>
              <w:szCs w:val="24"/>
            </w:rPr>
          </w:pPr>
          <w:r w:rsidRPr="00F1249D">
            <w:rPr>
              <w:rFonts w:ascii="Times New Roman" w:hAnsi="Times New Roman"/>
              <w:b/>
              <w:bCs/>
              <w:sz w:val="24"/>
              <w:szCs w:val="24"/>
            </w:rPr>
            <w:t>Conclusion</w:t>
          </w:r>
          <w:r w:rsidRPr="00F1249D">
            <w:rPr>
              <w:rFonts w:ascii="Times New Roman" w:hAnsi="Times New Roman"/>
              <w:sz w:val="24"/>
              <w:szCs w:val="24"/>
            </w:rPr>
            <w:ptab w:relativeTo="margin" w:alignment="right" w:leader="dot"/>
          </w:r>
          <w:r w:rsidR="00A253C8">
            <w:rPr>
              <w:rFonts w:ascii="Times New Roman" w:hAnsi="Times New Roman"/>
              <w:b/>
              <w:bCs/>
              <w:sz w:val="24"/>
              <w:szCs w:val="24"/>
            </w:rPr>
            <w:t>1</w:t>
          </w:r>
          <w:r w:rsidR="00B1303C">
            <w:rPr>
              <w:rFonts w:ascii="Times New Roman" w:hAnsi="Times New Roman"/>
              <w:b/>
              <w:bCs/>
              <w:sz w:val="24"/>
              <w:szCs w:val="24"/>
            </w:rPr>
            <w:t>7</w:t>
          </w:r>
        </w:p>
        <w:p w14:paraId="4FAE6E87" w14:textId="4BB41DF1" w:rsidR="00AA7500" w:rsidRPr="00AA7500" w:rsidRDefault="00AA7500" w:rsidP="00AA7500">
          <w:pPr>
            <w:pStyle w:val="TOC2"/>
          </w:pPr>
          <w:r w:rsidRPr="00D200DF">
            <w:rPr>
              <w:b/>
              <w:bCs/>
            </w:rPr>
            <w:t>Reference</w:t>
          </w:r>
          <w:r w:rsidR="00005094">
            <w:rPr>
              <w:rFonts w:hint="eastAsia"/>
              <w:b/>
              <w:bCs/>
            </w:rPr>
            <w:t>s</w:t>
          </w:r>
          <w:r w:rsidRPr="00D200DF">
            <w:ptab w:relativeTo="margin" w:alignment="right" w:leader="dot"/>
          </w:r>
          <w:r w:rsidR="00B1303C">
            <w:t>19</w:t>
          </w:r>
        </w:p>
        <w:p w14:paraId="6B803374" w14:textId="01B5E6E7" w:rsidR="0040755F" w:rsidRPr="00AA7500" w:rsidRDefault="00D200DF" w:rsidP="00AA7500">
          <w:pPr>
            <w:pStyle w:val="TOC2"/>
          </w:pPr>
          <w:r>
            <w:rPr>
              <w:b/>
              <w:bCs/>
            </w:rPr>
            <w:t>Tables</w:t>
          </w:r>
          <w:r w:rsidR="00AA7500" w:rsidRPr="00D200DF">
            <w:ptab w:relativeTo="margin" w:alignment="right" w:leader="dot"/>
          </w:r>
          <w:r w:rsidR="00B1303C">
            <w:t>21</w:t>
          </w:r>
        </w:p>
        <w:p w14:paraId="72B2B72D" w14:textId="3AD89B0F" w:rsidR="00F1249D" w:rsidRPr="00F1249D" w:rsidRDefault="00F1249D" w:rsidP="00D200DF">
          <w:pPr>
            <w:pStyle w:val="TOC2"/>
          </w:pPr>
          <w:r>
            <w:t>Table 1 Variable Code Book</w:t>
          </w:r>
          <w:r w:rsidRPr="00F1249D">
            <w:ptab w:relativeTo="margin" w:alignment="right" w:leader="dot"/>
          </w:r>
          <w:r w:rsidR="00B1303C">
            <w:t>21</w:t>
          </w:r>
        </w:p>
        <w:p w14:paraId="4D2A36C7" w14:textId="722680E7" w:rsidR="00F1249D" w:rsidRPr="00F1249D" w:rsidRDefault="00F1249D" w:rsidP="00D200DF">
          <w:pPr>
            <w:pStyle w:val="TOC2"/>
          </w:pPr>
          <w:r>
            <w:t>Table 2 Baseline: Unbalanced Panel Sample</w:t>
          </w:r>
          <w:r w:rsidRPr="00F1249D">
            <w:ptab w:relativeTo="margin" w:alignment="right" w:leader="dot"/>
          </w:r>
          <w:r w:rsidR="004F0903">
            <w:t>2</w:t>
          </w:r>
          <w:r w:rsidR="00B1303C">
            <w:t>2</w:t>
          </w:r>
        </w:p>
        <w:p w14:paraId="54933969" w14:textId="197DFDBC" w:rsidR="00F1249D" w:rsidRPr="00F1249D" w:rsidRDefault="00F1249D" w:rsidP="00D200DF">
          <w:pPr>
            <w:pStyle w:val="TOC2"/>
          </w:pPr>
          <w:r>
            <w:t>Table 3 Balanced Panel Sample</w:t>
          </w:r>
          <w:r w:rsidRPr="00F1249D">
            <w:ptab w:relativeTo="margin" w:alignment="right" w:leader="dot"/>
          </w:r>
          <w:r w:rsidR="007C0EF7">
            <w:t>2</w:t>
          </w:r>
          <w:r w:rsidR="00B1303C">
            <w:t>3</w:t>
          </w:r>
        </w:p>
        <w:p w14:paraId="2F0E5DCB" w14:textId="542E4CF9" w:rsidR="00F1249D" w:rsidRPr="00F1249D" w:rsidRDefault="00F1249D" w:rsidP="00D200DF">
          <w:pPr>
            <w:pStyle w:val="TOC2"/>
          </w:pPr>
          <w:r>
            <w:t>Table 4 Having A Second Child Sample</w:t>
          </w:r>
          <w:r w:rsidRPr="00F1249D">
            <w:ptab w:relativeTo="margin" w:alignment="right" w:leader="dot"/>
          </w:r>
          <w:r w:rsidR="007C0EF7">
            <w:t>2</w:t>
          </w:r>
          <w:r w:rsidR="00B1303C">
            <w:t>3</w:t>
          </w:r>
        </w:p>
        <w:p w14:paraId="52774B4A" w14:textId="69A6FBE8" w:rsidR="00F1249D" w:rsidRPr="00F1249D" w:rsidRDefault="00F1249D" w:rsidP="00D200DF">
          <w:pPr>
            <w:pStyle w:val="TOC2"/>
          </w:pPr>
          <w:r>
            <w:t>Table 5 Baseline Results</w:t>
          </w:r>
          <w:r w:rsidRPr="00F1249D">
            <w:ptab w:relativeTo="margin" w:alignment="right" w:leader="dot"/>
          </w:r>
          <w:r w:rsidR="007C0EF7">
            <w:t>2</w:t>
          </w:r>
          <w:r w:rsidR="00B1303C">
            <w:t>4</w:t>
          </w:r>
        </w:p>
        <w:p w14:paraId="4590356B" w14:textId="123556A5" w:rsidR="00F1249D" w:rsidRPr="00F1249D" w:rsidRDefault="00F1249D" w:rsidP="00D200DF">
          <w:pPr>
            <w:pStyle w:val="TOC2"/>
          </w:pPr>
          <w:r>
            <w:t>Table 6 Balanced Panel Results</w:t>
          </w:r>
          <w:r w:rsidRPr="00F1249D">
            <w:ptab w:relativeTo="margin" w:alignment="right" w:leader="dot"/>
          </w:r>
          <w:r w:rsidR="00B1303C">
            <w:t>26</w:t>
          </w:r>
        </w:p>
        <w:p w14:paraId="7B77E2A0" w14:textId="29D3BEC1" w:rsidR="00D200DF" w:rsidRPr="00D200DF" w:rsidRDefault="00F1249D" w:rsidP="00B1303C">
          <w:pPr>
            <w:pStyle w:val="TOC2"/>
          </w:pPr>
          <w:r>
            <w:t>Table 7 Having A Second Child Results</w:t>
          </w:r>
          <w:r w:rsidRPr="00F1249D">
            <w:ptab w:relativeTo="margin" w:alignment="right" w:leader="dot"/>
          </w:r>
          <w:r w:rsidR="00B1303C">
            <w:t>27</w:t>
          </w:r>
        </w:p>
        <w:p w14:paraId="0106CA31" w14:textId="6A6234D0" w:rsidR="00ED59D9" w:rsidRPr="00C12478" w:rsidRDefault="00E1682D" w:rsidP="0040755F">
          <w:pPr>
            <w:sectPr w:rsidR="00ED59D9" w:rsidRPr="00C12478">
              <w:pgSz w:w="11906" w:h="16838"/>
              <w:pgMar w:top="1440" w:right="1440" w:bottom="1440" w:left="1440" w:header="720" w:footer="720" w:gutter="0"/>
              <w:cols w:space="720"/>
              <w:docGrid w:type="lines" w:linePitch="312"/>
            </w:sectPr>
          </w:pPr>
        </w:p>
      </w:sdtContent>
    </w:sdt>
    <w:p w14:paraId="226820C6" w14:textId="77777777" w:rsidR="00BA7732" w:rsidRPr="00AA7500" w:rsidRDefault="00BA7732" w:rsidP="00AA7500">
      <w:pPr>
        <w:jc w:val="left"/>
        <w:rPr>
          <w:rFonts w:ascii="Times New Roman" w:hAnsi="Times New Roman" w:cs="Times New Roman"/>
          <w:sz w:val="24"/>
          <w:szCs w:val="24"/>
          <w:highlight w:val="yellow"/>
        </w:rPr>
        <w:sectPr w:rsidR="00BA7732" w:rsidRPr="00AA7500" w:rsidSect="00781A2B">
          <w:type w:val="continuous"/>
          <w:pgSz w:w="11906" w:h="16838"/>
          <w:pgMar w:top="1440" w:right="1440" w:bottom="1440" w:left="1440" w:header="720" w:footer="720" w:gutter="0"/>
          <w:cols w:space="720"/>
          <w:docGrid w:type="lines" w:linePitch="312"/>
        </w:sectPr>
      </w:pPr>
    </w:p>
    <w:p w14:paraId="5307E8BF" w14:textId="77777777" w:rsidR="009F2D9B" w:rsidRDefault="009F2D9B" w:rsidP="009F2D9B">
      <w:pPr>
        <w:pStyle w:val="a5"/>
        <w:ind w:left="1080"/>
        <w:jc w:val="left"/>
        <w:rPr>
          <w:rFonts w:ascii="Times New Roman" w:hAnsi="Times New Roman" w:cs="Times New Roman"/>
          <w:sz w:val="24"/>
          <w:szCs w:val="24"/>
        </w:rPr>
      </w:pPr>
    </w:p>
    <w:p w14:paraId="74D8DB0B" w14:textId="3307F327" w:rsidR="00ED59D9" w:rsidRPr="003B3ABD" w:rsidRDefault="00ED59D9" w:rsidP="00ED59D9">
      <w:pPr>
        <w:pStyle w:val="a5"/>
        <w:numPr>
          <w:ilvl w:val="0"/>
          <w:numId w:val="1"/>
        </w:numPr>
        <w:jc w:val="left"/>
        <w:rPr>
          <w:rFonts w:ascii="Times New Roman" w:hAnsi="Times New Roman" w:cs="Times New Roman"/>
          <w:sz w:val="24"/>
          <w:szCs w:val="24"/>
        </w:rPr>
      </w:pPr>
      <w:r w:rsidRPr="003B3ABD">
        <w:rPr>
          <w:rFonts w:ascii="Times New Roman" w:hAnsi="Times New Roman" w:cs="Times New Roman"/>
          <w:sz w:val="24"/>
          <w:szCs w:val="24"/>
        </w:rPr>
        <w:t>Introduction</w:t>
      </w:r>
    </w:p>
    <w:p w14:paraId="3E5820D1" w14:textId="77777777" w:rsidR="004376CB" w:rsidRDefault="004376CB" w:rsidP="004376CB">
      <w:pPr>
        <w:pStyle w:val="a5"/>
        <w:ind w:left="1080"/>
        <w:jc w:val="left"/>
        <w:rPr>
          <w:rFonts w:ascii="Times New Roman" w:hAnsi="Times New Roman" w:cs="Times New Roman"/>
          <w:sz w:val="24"/>
          <w:szCs w:val="24"/>
        </w:rPr>
      </w:pPr>
    </w:p>
    <w:p w14:paraId="6D9C5686" w14:textId="4DAC2FD2" w:rsidR="00ED59D9" w:rsidRDefault="00ED59D9" w:rsidP="00B8744C">
      <w:pPr>
        <w:spacing w:line="480" w:lineRule="auto"/>
        <w:ind w:firstLine="360"/>
        <w:jc w:val="left"/>
        <w:rPr>
          <w:rFonts w:ascii="Times New Roman" w:hAnsi="Times New Roman" w:cs="Times New Roman"/>
          <w:sz w:val="24"/>
          <w:szCs w:val="24"/>
        </w:rPr>
      </w:pPr>
      <w:r>
        <w:rPr>
          <w:rFonts w:ascii="Times New Roman" w:hAnsi="Times New Roman" w:cs="Times New Roman"/>
          <w:sz w:val="24"/>
          <w:szCs w:val="24"/>
        </w:rPr>
        <w:t>From the intergenerational perspective, the monetary support within multi-generational families spans across generations</w:t>
      </w:r>
      <w:r w:rsidR="00705902">
        <w:rPr>
          <w:rFonts w:ascii="Times New Roman" w:hAnsi="Times New Roman" w:cs="Times New Roman"/>
          <w:sz w:val="24"/>
          <w:szCs w:val="24"/>
        </w:rPr>
        <w:t xml:space="preserve"> </w:t>
      </w:r>
      <w:r w:rsidR="00F801C6">
        <w:rPr>
          <w:rFonts w:ascii="Times New Roman" w:hAnsi="Times New Roman" w:cs="Times New Roman"/>
          <w:sz w:val="24"/>
          <w:szCs w:val="24"/>
        </w:rPr>
        <w:t xml:space="preserve">and serves </w:t>
      </w:r>
      <w:r w:rsidR="00705902">
        <w:rPr>
          <w:rFonts w:ascii="Times New Roman" w:hAnsi="Times New Roman" w:cs="Times New Roman"/>
          <w:sz w:val="24"/>
          <w:szCs w:val="24"/>
        </w:rPr>
        <w:t>as a factor of cross-generational utility maximization (</w:t>
      </w:r>
      <w:r w:rsidR="00C30B23">
        <w:rPr>
          <w:rFonts w:ascii="Times New Roman" w:hAnsi="Times New Roman" w:cs="Times New Roman"/>
          <w:sz w:val="24"/>
          <w:szCs w:val="24"/>
        </w:rPr>
        <w:t>Becker &amp;Lewis, 1976</w:t>
      </w:r>
      <w:r w:rsidR="00705902">
        <w:rPr>
          <w:rFonts w:ascii="Times New Roman" w:hAnsi="Times New Roman" w:cs="Times New Roman"/>
          <w:sz w:val="24"/>
          <w:szCs w:val="24"/>
        </w:rPr>
        <w:t>)</w:t>
      </w:r>
      <w:r>
        <w:rPr>
          <w:rFonts w:ascii="Times New Roman" w:hAnsi="Times New Roman" w:cs="Times New Roman"/>
          <w:sz w:val="24"/>
          <w:szCs w:val="24"/>
        </w:rPr>
        <w:t xml:space="preserve">. </w:t>
      </w:r>
      <w:r w:rsidR="00705902">
        <w:rPr>
          <w:rFonts w:ascii="Times New Roman" w:hAnsi="Times New Roman" w:cs="Times New Roman"/>
          <w:sz w:val="24"/>
          <w:szCs w:val="24"/>
        </w:rPr>
        <w:t xml:space="preserve">The limited total amount of resources in the family presents the dilemma of monetary support for the elderly </w:t>
      </w:r>
      <w:r w:rsidR="00B40643">
        <w:rPr>
          <w:rFonts w:ascii="Times New Roman" w:hAnsi="Times New Roman" w:cs="Times New Roman"/>
          <w:sz w:val="24"/>
          <w:szCs w:val="24"/>
        </w:rPr>
        <w:t>and</w:t>
      </w:r>
      <w:r w:rsidR="00705902">
        <w:rPr>
          <w:rFonts w:ascii="Times New Roman" w:hAnsi="Times New Roman" w:cs="Times New Roman"/>
          <w:sz w:val="24"/>
          <w:szCs w:val="24"/>
        </w:rPr>
        <w:t xml:space="preserve"> for children. O</w:t>
      </w:r>
      <w:r>
        <w:rPr>
          <w:rFonts w:ascii="Times New Roman" w:hAnsi="Times New Roman" w:cs="Times New Roman"/>
          <w:sz w:val="24"/>
          <w:szCs w:val="24"/>
        </w:rPr>
        <w:t xml:space="preserve">n one hand, there is monetary support for the elderly as a gesture of kindness </w:t>
      </w:r>
      <w:r w:rsidR="006D7164">
        <w:rPr>
          <w:rFonts w:ascii="Times New Roman" w:hAnsi="Times New Roman" w:cs="Times New Roman"/>
          <w:sz w:val="24"/>
          <w:szCs w:val="24"/>
        </w:rPr>
        <w:t>or</w:t>
      </w:r>
      <w:r>
        <w:rPr>
          <w:rFonts w:ascii="Times New Roman" w:hAnsi="Times New Roman" w:cs="Times New Roman"/>
          <w:sz w:val="24"/>
          <w:szCs w:val="24"/>
        </w:rPr>
        <w:t xml:space="preserve"> </w:t>
      </w:r>
      <w:r w:rsidR="00705902">
        <w:rPr>
          <w:rFonts w:ascii="Times New Roman" w:hAnsi="Times New Roman" w:cs="Times New Roman"/>
          <w:sz w:val="24"/>
          <w:szCs w:val="24"/>
        </w:rPr>
        <w:t xml:space="preserve">even </w:t>
      </w:r>
      <w:r>
        <w:rPr>
          <w:rFonts w:ascii="Times New Roman" w:hAnsi="Times New Roman" w:cs="Times New Roman"/>
          <w:sz w:val="24"/>
          <w:szCs w:val="24"/>
        </w:rPr>
        <w:t xml:space="preserve">a need </w:t>
      </w:r>
      <w:r w:rsidR="00705902">
        <w:rPr>
          <w:rFonts w:ascii="Times New Roman" w:hAnsi="Times New Roman" w:cs="Times New Roman"/>
          <w:sz w:val="24"/>
          <w:szCs w:val="24"/>
        </w:rPr>
        <w:t xml:space="preserve">if </w:t>
      </w:r>
      <w:r w:rsidR="006D7164">
        <w:rPr>
          <w:rFonts w:ascii="Times New Roman" w:hAnsi="Times New Roman" w:cs="Times New Roman"/>
          <w:sz w:val="24"/>
          <w:szCs w:val="24"/>
        </w:rPr>
        <w:t xml:space="preserve">the elderly </w:t>
      </w:r>
      <w:r w:rsidR="00C30B23">
        <w:rPr>
          <w:rFonts w:ascii="Times New Roman" w:hAnsi="Times New Roman" w:cs="Times New Roman"/>
          <w:sz w:val="24"/>
          <w:szCs w:val="24"/>
        </w:rPr>
        <w:t>do not</w:t>
      </w:r>
      <w:r w:rsidR="006D7164">
        <w:rPr>
          <w:rFonts w:ascii="Times New Roman" w:hAnsi="Times New Roman" w:cs="Times New Roman"/>
          <w:sz w:val="24"/>
          <w:szCs w:val="24"/>
        </w:rPr>
        <w:t xml:space="preserve"> </w:t>
      </w:r>
      <w:r w:rsidR="00C30B23">
        <w:rPr>
          <w:rFonts w:ascii="Times New Roman" w:hAnsi="Times New Roman" w:cs="Times New Roman"/>
          <w:sz w:val="24"/>
          <w:szCs w:val="24"/>
        </w:rPr>
        <w:t xml:space="preserve">have </w:t>
      </w:r>
      <w:r w:rsidR="00705902">
        <w:rPr>
          <w:rFonts w:ascii="Times New Roman" w:hAnsi="Times New Roman" w:cs="Times New Roman"/>
          <w:sz w:val="24"/>
          <w:szCs w:val="24"/>
        </w:rPr>
        <w:t>sufficient funds</w:t>
      </w:r>
      <w:r w:rsidR="00C30B23">
        <w:rPr>
          <w:rFonts w:ascii="Times New Roman" w:hAnsi="Times New Roman" w:cs="Times New Roman"/>
          <w:sz w:val="24"/>
          <w:szCs w:val="24"/>
        </w:rPr>
        <w:t xml:space="preserve"> to live on</w:t>
      </w:r>
      <w:r w:rsidR="00705902">
        <w:rPr>
          <w:rFonts w:ascii="Times New Roman" w:hAnsi="Times New Roman" w:cs="Times New Roman"/>
          <w:sz w:val="24"/>
          <w:szCs w:val="24"/>
        </w:rPr>
        <w:t xml:space="preserve">. On the other hand, there is monetary support for children as </w:t>
      </w:r>
      <w:r w:rsidR="00B40643">
        <w:rPr>
          <w:rFonts w:ascii="Times New Roman" w:hAnsi="Times New Roman" w:cs="Times New Roman"/>
          <w:sz w:val="24"/>
          <w:szCs w:val="24"/>
        </w:rPr>
        <w:t xml:space="preserve">a </w:t>
      </w:r>
      <w:r w:rsidR="00705902">
        <w:rPr>
          <w:rFonts w:ascii="Times New Roman" w:hAnsi="Times New Roman" w:cs="Times New Roman"/>
          <w:sz w:val="24"/>
          <w:szCs w:val="24"/>
        </w:rPr>
        <w:t>parental investment. Parental investment, whether monetary or non-monetary, is crucial to children’s cognitive and non-cognitive skill development (</w:t>
      </w:r>
      <w:r w:rsidR="00C30B23" w:rsidRPr="00C30B23">
        <w:rPr>
          <w:rFonts w:ascii="Times New Roman" w:hAnsi="Times New Roman" w:cs="Times New Roman"/>
          <w:sz w:val="24"/>
          <w:szCs w:val="24"/>
        </w:rPr>
        <w:t>Francesconi &amp;Heckman, 2016</w:t>
      </w:r>
      <w:r w:rsidR="00705902">
        <w:rPr>
          <w:rFonts w:ascii="Times New Roman" w:hAnsi="Times New Roman" w:cs="Times New Roman"/>
          <w:sz w:val="24"/>
          <w:szCs w:val="24"/>
        </w:rPr>
        <w:t>).</w:t>
      </w:r>
      <w:r w:rsidR="00A82184">
        <w:rPr>
          <w:rFonts w:ascii="Times New Roman" w:hAnsi="Times New Roman" w:cs="Times New Roman"/>
          <w:sz w:val="24"/>
          <w:szCs w:val="24"/>
        </w:rPr>
        <w:t xml:space="preserve"> Within the child generation, there is also </w:t>
      </w:r>
      <w:r w:rsidR="00363534">
        <w:rPr>
          <w:rFonts w:ascii="Times New Roman" w:hAnsi="Times New Roman" w:cs="Times New Roman"/>
          <w:sz w:val="24"/>
          <w:szCs w:val="24"/>
        </w:rPr>
        <w:t xml:space="preserve">the </w:t>
      </w:r>
      <w:r w:rsidR="00A82184">
        <w:rPr>
          <w:rFonts w:ascii="Times New Roman" w:hAnsi="Times New Roman" w:cs="Times New Roman"/>
          <w:sz w:val="24"/>
          <w:szCs w:val="24"/>
        </w:rPr>
        <w:t>quantity-quality tradeoff where</w:t>
      </w:r>
      <w:r w:rsidR="00C30B23">
        <w:rPr>
          <w:rFonts w:ascii="Times New Roman" w:hAnsi="Times New Roman" w:cs="Times New Roman"/>
          <w:sz w:val="24"/>
          <w:szCs w:val="24"/>
        </w:rPr>
        <w:t xml:space="preserve"> the sources that can be allocated to each child </w:t>
      </w:r>
      <w:r w:rsidR="00363534">
        <w:rPr>
          <w:rFonts w:ascii="Times New Roman" w:hAnsi="Times New Roman" w:cs="Times New Roman"/>
          <w:sz w:val="24"/>
          <w:szCs w:val="24"/>
        </w:rPr>
        <w:t>are</w:t>
      </w:r>
      <w:r w:rsidR="00C30B23">
        <w:rPr>
          <w:rFonts w:ascii="Times New Roman" w:hAnsi="Times New Roman" w:cs="Times New Roman"/>
          <w:sz w:val="24"/>
          <w:szCs w:val="24"/>
        </w:rPr>
        <w:t xml:space="preserve"> limited especially when there are multiple children in the family </w:t>
      </w:r>
      <w:r w:rsidR="00A82184">
        <w:rPr>
          <w:rFonts w:ascii="Times New Roman" w:hAnsi="Times New Roman" w:cs="Times New Roman"/>
          <w:sz w:val="24"/>
          <w:szCs w:val="24"/>
        </w:rPr>
        <w:t>(</w:t>
      </w:r>
      <w:r w:rsidR="00C30B23">
        <w:rPr>
          <w:rFonts w:ascii="Times New Roman" w:hAnsi="Times New Roman" w:cs="Times New Roman"/>
          <w:sz w:val="24"/>
          <w:szCs w:val="24"/>
        </w:rPr>
        <w:t>Becker &amp;Tomes, 1973</w:t>
      </w:r>
      <w:r w:rsidR="00A82184">
        <w:rPr>
          <w:rFonts w:ascii="Times New Roman" w:hAnsi="Times New Roman" w:cs="Times New Roman"/>
          <w:sz w:val="24"/>
          <w:szCs w:val="24"/>
        </w:rPr>
        <w:t>)</w:t>
      </w:r>
      <w:r w:rsidR="00C30B23">
        <w:rPr>
          <w:rFonts w:ascii="Times New Roman" w:hAnsi="Times New Roman" w:cs="Times New Roman"/>
          <w:sz w:val="24"/>
          <w:szCs w:val="24"/>
        </w:rPr>
        <w:t>.</w:t>
      </w:r>
    </w:p>
    <w:p w14:paraId="0406BE40" w14:textId="60329E75" w:rsidR="00705902" w:rsidRDefault="00705902" w:rsidP="00B8744C">
      <w:pPr>
        <w:spacing w:line="480" w:lineRule="auto"/>
        <w:ind w:firstLine="420"/>
        <w:jc w:val="left"/>
        <w:rPr>
          <w:rFonts w:ascii="Times New Roman" w:hAnsi="Times New Roman" w:cs="Times New Roman"/>
          <w:sz w:val="24"/>
          <w:szCs w:val="24"/>
        </w:rPr>
      </w:pPr>
      <w:r>
        <w:rPr>
          <w:rFonts w:ascii="Times New Roman" w:hAnsi="Times New Roman" w:cs="Times New Roman"/>
          <w:sz w:val="24"/>
          <w:szCs w:val="24"/>
        </w:rPr>
        <w:t xml:space="preserve">The dilemma is relevant </w:t>
      </w:r>
      <w:r w:rsidR="00857F95">
        <w:rPr>
          <w:rFonts w:ascii="Times New Roman" w:hAnsi="Times New Roman" w:cs="Times New Roman"/>
          <w:sz w:val="24"/>
          <w:szCs w:val="24"/>
        </w:rPr>
        <w:t>to</w:t>
      </w:r>
      <w:r>
        <w:rPr>
          <w:rFonts w:ascii="Times New Roman" w:hAnsi="Times New Roman" w:cs="Times New Roman"/>
          <w:sz w:val="24"/>
          <w:szCs w:val="24"/>
        </w:rPr>
        <w:t xml:space="preserve"> China context. </w:t>
      </w:r>
      <w:r w:rsidR="00A35945">
        <w:rPr>
          <w:rFonts w:ascii="Times New Roman" w:hAnsi="Times New Roman" w:cs="Times New Roman"/>
          <w:sz w:val="24"/>
          <w:szCs w:val="24"/>
        </w:rPr>
        <w:t xml:space="preserve">First, monetary transfer for the elderly is common in Chinese households. </w:t>
      </w:r>
      <w:bookmarkStart w:id="0" w:name="_Hlk39762592"/>
      <w:r w:rsidR="00A82184">
        <w:rPr>
          <w:rFonts w:ascii="Times New Roman" w:hAnsi="Times New Roman" w:cs="Times New Roman"/>
          <w:sz w:val="24"/>
          <w:szCs w:val="24"/>
        </w:rPr>
        <w:t>With the piety culture, children take on a filial duty to support the elderly</w:t>
      </w:r>
      <w:r w:rsidR="00B15881">
        <w:rPr>
          <w:rFonts w:ascii="Times New Roman" w:hAnsi="Times New Roman" w:cs="Times New Roman"/>
          <w:sz w:val="24"/>
          <w:szCs w:val="24"/>
        </w:rPr>
        <w:t xml:space="preserve"> and this trend sustains even in the face of modernization (</w:t>
      </w:r>
      <w:r w:rsidR="00B15881" w:rsidRPr="00B15881">
        <w:rPr>
          <w:rFonts w:ascii="Times New Roman" w:eastAsia="Times New Roman" w:hAnsi="Times New Roman" w:cs="Times New Roman"/>
          <w:kern w:val="0"/>
          <w:sz w:val="24"/>
          <w:szCs w:val="24"/>
        </w:rPr>
        <w:t>C</w:t>
      </w:r>
      <w:r w:rsidR="00B15881">
        <w:rPr>
          <w:rFonts w:ascii="Times New Roman" w:eastAsia="Times New Roman" w:hAnsi="Times New Roman" w:cs="Times New Roman"/>
          <w:kern w:val="0"/>
          <w:sz w:val="24"/>
          <w:szCs w:val="24"/>
        </w:rPr>
        <w:t xml:space="preserve">heung </w:t>
      </w:r>
      <w:r w:rsidR="00B15881" w:rsidRPr="00B15881">
        <w:rPr>
          <w:rFonts w:ascii="Times New Roman" w:eastAsia="Times New Roman" w:hAnsi="Times New Roman" w:cs="Times New Roman"/>
          <w:kern w:val="0"/>
          <w:sz w:val="24"/>
          <w:szCs w:val="24"/>
        </w:rPr>
        <w:t>&amp; K</w:t>
      </w:r>
      <w:r w:rsidR="00B15881">
        <w:rPr>
          <w:rFonts w:ascii="Times New Roman" w:eastAsia="Times New Roman" w:hAnsi="Times New Roman" w:cs="Times New Roman"/>
          <w:kern w:val="0"/>
          <w:sz w:val="24"/>
          <w:szCs w:val="24"/>
        </w:rPr>
        <w:t>wan, 2009</w:t>
      </w:r>
      <w:r w:rsidR="00B15881">
        <w:rPr>
          <w:rFonts w:ascii="Times New Roman" w:hAnsi="Times New Roman" w:cs="Times New Roman"/>
          <w:sz w:val="24"/>
          <w:szCs w:val="24"/>
        </w:rPr>
        <w:t>)</w:t>
      </w:r>
      <w:r w:rsidR="00A82184">
        <w:rPr>
          <w:rFonts w:ascii="Times New Roman" w:hAnsi="Times New Roman" w:cs="Times New Roman"/>
          <w:sz w:val="24"/>
          <w:szCs w:val="24"/>
        </w:rPr>
        <w:t xml:space="preserve">. </w:t>
      </w:r>
      <w:r w:rsidR="00B40643">
        <w:rPr>
          <w:rFonts w:ascii="Times New Roman" w:hAnsi="Times New Roman" w:cs="Times New Roman"/>
          <w:sz w:val="24"/>
          <w:szCs w:val="24"/>
        </w:rPr>
        <w:t xml:space="preserve">With </w:t>
      </w:r>
      <w:r w:rsidR="00A82184">
        <w:rPr>
          <w:rFonts w:ascii="Times New Roman" w:hAnsi="Times New Roman" w:cs="Times New Roman"/>
          <w:sz w:val="24"/>
          <w:szCs w:val="24"/>
        </w:rPr>
        <w:t>incomplete welfare systems, there is</w:t>
      </w:r>
      <w:r w:rsidR="00B40643">
        <w:rPr>
          <w:rFonts w:ascii="Times New Roman" w:hAnsi="Times New Roman" w:cs="Times New Roman"/>
          <w:sz w:val="24"/>
          <w:szCs w:val="24"/>
        </w:rPr>
        <w:t xml:space="preserve"> also</w:t>
      </w:r>
      <w:r w:rsidR="00A82184">
        <w:rPr>
          <w:rFonts w:ascii="Times New Roman" w:hAnsi="Times New Roman" w:cs="Times New Roman"/>
          <w:sz w:val="24"/>
          <w:szCs w:val="24"/>
        </w:rPr>
        <w:t xml:space="preserve"> </w:t>
      </w:r>
      <w:r w:rsidR="00A82184" w:rsidRPr="00A82184">
        <w:rPr>
          <w:rFonts w:ascii="Times New Roman" w:hAnsi="Times New Roman" w:cs="Times New Roman"/>
          <w:sz w:val="24"/>
          <w:szCs w:val="24"/>
        </w:rPr>
        <w:t>absence of old-age social security programs</w:t>
      </w:r>
      <w:r w:rsidR="00A82184">
        <w:rPr>
          <w:rFonts w:ascii="Times New Roman" w:hAnsi="Times New Roman" w:cs="Times New Roman"/>
          <w:sz w:val="24"/>
          <w:szCs w:val="24"/>
        </w:rPr>
        <w:t xml:space="preserve">, especially in rural China. </w:t>
      </w:r>
      <w:bookmarkEnd w:id="0"/>
      <w:r w:rsidR="00A82184">
        <w:rPr>
          <w:rFonts w:ascii="Times New Roman" w:hAnsi="Times New Roman" w:cs="Times New Roman"/>
          <w:sz w:val="24"/>
          <w:szCs w:val="24"/>
        </w:rPr>
        <w:t xml:space="preserve">According to </w:t>
      </w:r>
      <w:r w:rsidR="00B15881">
        <w:rPr>
          <w:rFonts w:ascii="Times New Roman" w:hAnsi="Times New Roman" w:cs="Times New Roman"/>
          <w:sz w:val="24"/>
          <w:szCs w:val="24"/>
        </w:rPr>
        <w:t>previous research</w:t>
      </w:r>
      <w:r w:rsidR="00A82184">
        <w:rPr>
          <w:rFonts w:ascii="Times New Roman" w:hAnsi="Times New Roman" w:cs="Times New Roman"/>
          <w:sz w:val="24"/>
          <w:szCs w:val="24"/>
        </w:rPr>
        <w:t xml:space="preserve">, </w:t>
      </w:r>
      <w:r w:rsidR="00A82184" w:rsidRPr="00A82184">
        <w:rPr>
          <w:rFonts w:ascii="Times New Roman" w:hAnsi="Times New Roman" w:cs="Times New Roman"/>
          <w:sz w:val="24"/>
          <w:szCs w:val="24"/>
        </w:rPr>
        <w:t>67.5 percent of China’s rural elderly people have no labor income</w:t>
      </w:r>
      <w:r w:rsidR="00A82184">
        <w:rPr>
          <w:rFonts w:ascii="Times New Roman" w:hAnsi="Times New Roman" w:cs="Times New Roman"/>
          <w:sz w:val="24"/>
          <w:szCs w:val="24"/>
        </w:rPr>
        <w:t xml:space="preserve"> and</w:t>
      </w:r>
      <w:r w:rsidR="00A82184" w:rsidRPr="00A82184">
        <w:rPr>
          <w:rFonts w:ascii="Times New Roman" w:hAnsi="Times New Roman" w:cs="Times New Roman"/>
          <w:sz w:val="24"/>
          <w:szCs w:val="24"/>
        </w:rPr>
        <w:t xml:space="preserve"> 91 percent</w:t>
      </w:r>
      <w:r w:rsidR="00A82184">
        <w:rPr>
          <w:rFonts w:ascii="Times New Roman" w:hAnsi="Times New Roman" w:cs="Times New Roman"/>
          <w:sz w:val="24"/>
          <w:szCs w:val="24"/>
        </w:rPr>
        <w:t xml:space="preserve"> of the rural elderly </w:t>
      </w:r>
      <w:r w:rsidR="00A82184" w:rsidRPr="00A82184">
        <w:rPr>
          <w:rFonts w:ascii="Times New Roman" w:hAnsi="Times New Roman" w:cs="Times New Roman"/>
          <w:sz w:val="24"/>
          <w:szCs w:val="24"/>
        </w:rPr>
        <w:t>live on transfers from their children</w:t>
      </w:r>
      <w:r w:rsidR="00A82184">
        <w:rPr>
          <w:rFonts w:ascii="Times New Roman" w:hAnsi="Times New Roman" w:cs="Times New Roman"/>
          <w:sz w:val="24"/>
          <w:szCs w:val="24"/>
        </w:rPr>
        <w:t xml:space="preserve"> </w:t>
      </w:r>
      <w:r w:rsidR="00C30B23">
        <w:rPr>
          <w:rFonts w:ascii="Times New Roman" w:hAnsi="Times New Roman" w:cs="Times New Roman"/>
          <w:sz w:val="24"/>
          <w:szCs w:val="24"/>
        </w:rPr>
        <w:t>(</w:t>
      </w:r>
      <w:r w:rsidR="00B15881" w:rsidRPr="00C30B23">
        <w:rPr>
          <w:rFonts w:ascii="Times New Roman" w:hAnsi="Times New Roman" w:cs="Times New Roman"/>
          <w:sz w:val="24"/>
          <w:szCs w:val="24"/>
        </w:rPr>
        <w:t xml:space="preserve">Huang &amp;Zhang, </w:t>
      </w:r>
      <w:r w:rsidR="00C30B23">
        <w:rPr>
          <w:rFonts w:ascii="Times New Roman" w:hAnsi="Times New Roman" w:cs="Times New Roman"/>
          <w:sz w:val="24"/>
          <w:szCs w:val="24"/>
        </w:rPr>
        <w:t>2016</w:t>
      </w:r>
      <w:r w:rsidR="00A82184">
        <w:rPr>
          <w:rFonts w:ascii="Times New Roman" w:hAnsi="Times New Roman" w:cs="Times New Roman"/>
          <w:sz w:val="24"/>
          <w:szCs w:val="24"/>
        </w:rPr>
        <w:t xml:space="preserve">). Second, the level of private investment in China is high. </w:t>
      </w:r>
      <w:r w:rsidR="003B3ABD">
        <w:rPr>
          <w:rFonts w:ascii="Times New Roman" w:hAnsi="Times New Roman" w:cs="Times New Roman"/>
          <w:sz w:val="24"/>
          <w:szCs w:val="24"/>
        </w:rPr>
        <w:t>Households’</w:t>
      </w:r>
      <w:r w:rsidR="00A82184">
        <w:rPr>
          <w:rFonts w:ascii="Times New Roman" w:hAnsi="Times New Roman" w:cs="Times New Roman"/>
          <w:sz w:val="24"/>
          <w:szCs w:val="24"/>
        </w:rPr>
        <w:t xml:space="preserve"> out-of-school-expenditure for children’s education investment </w:t>
      </w:r>
      <w:r w:rsidR="003B3ABD">
        <w:rPr>
          <w:rFonts w:ascii="Times New Roman" w:hAnsi="Times New Roman" w:cs="Times New Roman"/>
          <w:sz w:val="24"/>
          <w:szCs w:val="24"/>
        </w:rPr>
        <w:t xml:space="preserve">is high </w:t>
      </w:r>
      <w:r w:rsidR="00A770B9">
        <w:rPr>
          <w:rFonts w:ascii="Times New Roman" w:hAnsi="Times New Roman" w:cs="Times New Roman"/>
          <w:sz w:val="24"/>
          <w:szCs w:val="24"/>
        </w:rPr>
        <w:t xml:space="preserve">and </w:t>
      </w:r>
      <w:r w:rsidR="003B3ABD">
        <w:rPr>
          <w:rFonts w:ascii="Times New Roman" w:hAnsi="Times New Roman" w:cs="Times New Roman"/>
          <w:sz w:val="24"/>
          <w:szCs w:val="24"/>
        </w:rPr>
        <w:t xml:space="preserve">increases rapidly from 2007 to 2011 </w:t>
      </w:r>
      <w:r w:rsidR="00A82184">
        <w:rPr>
          <w:rFonts w:ascii="Times New Roman" w:hAnsi="Times New Roman" w:cs="Times New Roman"/>
          <w:sz w:val="24"/>
          <w:szCs w:val="24"/>
        </w:rPr>
        <w:t>(</w:t>
      </w:r>
      <w:r w:rsidR="003B3ABD">
        <w:rPr>
          <w:rFonts w:ascii="Times New Roman" w:hAnsi="Times New Roman" w:cs="Times New Roman"/>
          <w:sz w:val="24"/>
          <w:szCs w:val="24"/>
        </w:rPr>
        <w:t>Chi &amp;Qian, 2016</w:t>
      </w:r>
      <w:r w:rsidR="00A82184">
        <w:rPr>
          <w:rFonts w:ascii="Times New Roman" w:hAnsi="Times New Roman" w:cs="Times New Roman"/>
          <w:sz w:val="24"/>
          <w:szCs w:val="24"/>
        </w:rPr>
        <w:t xml:space="preserve">). </w:t>
      </w:r>
      <w:r w:rsidR="00B40643">
        <w:rPr>
          <w:rFonts w:ascii="Times New Roman" w:hAnsi="Times New Roman" w:cs="Times New Roman"/>
          <w:sz w:val="24"/>
          <w:szCs w:val="24"/>
        </w:rPr>
        <w:t>F</w:t>
      </w:r>
      <w:r w:rsidR="00A82184">
        <w:rPr>
          <w:rFonts w:ascii="Times New Roman" w:hAnsi="Times New Roman" w:cs="Times New Roman"/>
          <w:sz w:val="24"/>
          <w:szCs w:val="24"/>
        </w:rPr>
        <w:t xml:space="preserve">amilies </w:t>
      </w:r>
      <w:r w:rsidR="00B40643">
        <w:rPr>
          <w:rFonts w:ascii="Times New Roman" w:hAnsi="Times New Roman" w:cs="Times New Roman"/>
          <w:sz w:val="24"/>
          <w:szCs w:val="24"/>
        </w:rPr>
        <w:t xml:space="preserve">with lower income </w:t>
      </w:r>
      <w:r w:rsidR="00B40643">
        <w:rPr>
          <w:rFonts w:ascii="Times New Roman" w:hAnsi="Times New Roman" w:cs="Times New Roman"/>
          <w:sz w:val="24"/>
          <w:szCs w:val="24"/>
        </w:rPr>
        <w:lastRenderedPageBreak/>
        <w:t xml:space="preserve">level </w:t>
      </w:r>
      <w:r w:rsidR="00A82184">
        <w:rPr>
          <w:rFonts w:ascii="Times New Roman" w:hAnsi="Times New Roman" w:cs="Times New Roman"/>
          <w:sz w:val="24"/>
          <w:szCs w:val="24"/>
        </w:rPr>
        <w:t xml:space="preserve">spend even a higher proportion of their income </w:t>
      </w:r>
      <w:r w:rsidR="000D7188">
        <w:rPr>
          <w:rFonts w:ascii="Times New Roman" w:hAnsi="Times New Roman" w:cs="Times New Roman"/>
          <w:sz w:val="24"/>
          <w:szCs w:val="24"/>
        </w:rPr>
        <w:t>on</w:t>
      </w:r>
      <w:r w:rsidR="00A82184">
        <w:rPr>
          <w:rFonts w:ascii="Times New Roman" w:hAnsi="Times New Roman" w:cs="Times New Roman"/>
          <w:sz w:val="24"/>
          <w:szCs w:val="24"/>
        </w:rPr>
        <w:t xml:space="preserve"> children’s education investment (</w:t>
      </w:r>
      <w:r w:rsidR="003B3ABD">
        <w:rPr>
          <w:rFonts w:ascii="Times New Roman" w:hAnsi="Times New Roman" w:cs="Times New Roman"/>
          <w:sz w:val="24"/>
          <w:szCs w:val="24"/>
        </w:rPr>
        <w:t>Chi &amp;Qian, 2016</w:t>
      </w:r>
      <w:r w:rsidR="00A82184">
        <w:rPr>
          <w:rFonts w:ascii="Times New Roman" w:hAnsi="Times New Roman" w:cs="Times New Roman"/>
          <w:sz w:val="24"/>
          <w:szCs w:val="24"/>
        </w:rPr>
        <w:t xml:space="preserve">). </w:t>
      </w:r>
      <w:r w:rsidR="000D7188">
        <w:rPr>
          <w:rFonts w:ascii="Times New Roman" w:hAnsi="Times New Roman" w:cs="Times New Roman"/>
          <w:sz w:val="24"/>
          <w:szCs w:val="24"/>
        </w:rPr>
        <w:t>Third, Chinese families now face more variation in the number of children after family planning policy changes</w:t>
      </w:r>
      <w:r w:rsidR="00C30B23">
        <w:rPr>
          <w:rFonts w:ascii="Times New Roman" w:hAnsi="Times New Roman" w:cs="Times New Roman"/>
          <w:sz w:val="24"/>
          <w:szCs w:val="24"/>
        </w:rPr>
        <w:t xml:space="preserve"> post Only-Child Policy</w:t>
      </w:r>
      <w:r w:rsidR="000D7188">
        <w:rPr>
          <w:rFonts w:ascii="Times New Roman" w:hAnsi="Times New Roman" w:cs="Times New Roman"/>
          <w:sz w:val="24"/>
          <w:szCs w:val="24"/>
        </w:rPr>
        <w:t xml:space="preserve">. There arise more concerns </w:t>
      </w:r>
      <w:r w:rsidR="00B40643">
        <w:rPr>
          <w:rFonts w:ascii="Times New Roman" w:hAnsi="Times New Roman" w:cs="Times New Roman"/>
          <w:sz w:val="24"/>
          <w:szCs w:val="24"/>
        </w:rPr>
        <w:t xml:space="preserve">for </w:t>
      </w:r>
      <w:r w:rsidR="000D7188">
        <w:rPr>
          <w:rFonts w:ascii="Times New Roman" w:hAnsi="Times New Roman" w:cs="Times New Roman"/>
          <w:sz w:val="24"/>
          <w:szCs w:val="24"/>
        </w:rPr>
        <w:t xml:space="preserve">quantity-quality tradeoff and </w:t>
      </w:r>
      <w:r w:rsidR="00B40643">
        <w:rPr>
          <w:rFonts w:ascii="Times New Roman" w:hAnsi="Times New Roman" w:cs="Times New Roman"/>
          <w:sz w:val="24"/>
          <w:szCs w:val="24"/>
        </w:rPr>
        <w:t>the policy</w:t>
      </w:r>
      <w:r w:rsidR="000D7188">
        <w:rPr>
          <w:rFonts w:ascii="Times New Roman" w:hAnsi="Times New Roman" w:cs="Times New Roman"/>
          <w:sz w:val="24"/>
          <w:szCs w:val="24"/>
        </w:rPr>
        <w:t xml:space="preserve"> impact </w:t>
      </w:r>
      <w:r w:rsidR="003B3ABD">
        <w:rPr>
          <w:rFonts w:ascii="Times New Roman" w:hAnsi="Times New Roman" w:cs="Times New Roman"/>
          <w:sz w:val="24"/>
          <w:szCs w:val="24"/>
        </w:rPr>
        <w:t xml:space="preserve">may </w:t>
      </w:r>
      <w:r w:rsidR="000D7188">
        <w:rPr>
          <w:rFonts w:ascii="Times New Roman" w:hAnsi="Times New Roman" w:cs="Times New Roman"/>
          <w:sz w:val="24"/>
          <w:szCs w:val="24"/>
        </w:rPr>
        <w:t xml:space="preserve">translate into multiple generations. </w:t>
      </w:r>
    </w:p>
    <w:p w14:paraId="4EC71CF1" w14:textId="4DBC697D" w:rsidR="00D03C1D" w:rsidRDefault="00705902" w:rsidP="00B8744C">
      <w:pPr>
        <w:spacing w:line="480" w:lineRule="auto"/>
        <w:ind w:firstLine="420"/>
        <w:jc w:val="left"/>
        <w:rPr>
          <w:rFonts w:ascii="Times New Roman" w:hAnsi="Times New Roman" w:cs="Times New Roman"/>
          <w:sz w:val="24"/>
          <w:szCs w:val="24"/>
        </w:rPr>
      </w:pPr>
      <w:r>
        <w:rPr>
          <w:rFonts w:ascii="Times New Roman" w:hAnsi="Times New Roman" w:cs="Times New Roman"/>
          <w:sz w:val="24"/>
          <w:szCs w:val="24"/>
        </w:rPr>
        <w:t xml:space="preserve">This paper looks at </w:t>
      </w:r>
      <w:r w:rsidR="000D7188">
        <w:rPr>
          <w:rFonts w:ascii="Times New Roman" w:hAnsi="Times New Roman" w:cs="Times New Roman"/>
          <w:sz w:val="24"/>
          <w:szCs w:val="24"/>
        </w:rPr>
        <w:t xml:space="preserve">monetary transfers within three-generation families in China and </w:t>
      </w:r>
      <w:r w:rsidR="000D7188" w:rsidRPr="000D7188">
        <w:rPr>
          <w:rFonts w:ascii="Times New Roman" w:hAnsi="Times New Roman" w:cs="Times New Roman"/>
          <w:sz w:val="24"/>
          <w:szCs w:val="24"/>
        </w:rPr>
        <w:t>examine</w:t>
      </w:r>
      <w:r w:rsidR="000D7188">
        <w:rPr>
          <w:rFonts w:ascii="Times New Roman" w:hAnsi="Times New Roman" w:cs="Times New Roman"/>
          <w:sz w:val="24"/>
          <w:szCs w:val="24"/>
        </w:rPr>
        <w:t>s</w:t>
      </w:r>
      <w:r w:rsidR="000D7188" w:rsidRPr="000D7188">
        <w:rPr>
          <w:rFonts w:ascii="Times New Roman" w:hAnsi="Times New Roman" w:cs="Times New Roman"/>
          <w:sz w:val="24"/>
          <w:szCs w:val="24"/>
        </w:rPr>
        <w:t xml:space="preserve"> how monetary support for the elderly responds to child number increase</w:t>
      </w:r>
      <w:r w:rsidR="004376CB">
        <w:rPr>
          <w:rFonts w:ascii="Times New Roman" w:hAnsi="Times New Roman" w:cs="Times New Roman"/>
          <w:sz w:val="24"/>
          <w:szCs w:val="24"/>
        </w:rPr>
        <w:t>s</w:t>
      </w:r>
      <w:r w:rsidR="000D7188">
        <w:rPr>
          <w:rFonts w:ascii="Times New Roman" w:hAnsi="Times New Roman" w:cs="Times New Roman"/>
          <w:sz w:val="24"/>
          <w:szCs w:val="24"/>
        </w:rPr>
        <w:t xml:space="preserve">. It </w:t>
      </w:r>
      <w:r w:rsidR="000D7188" w:rsidRPr="000D7188">
        <w:rPr>
          <w:rFonts w:ascii="Times New Roman" w:hAnsi="Times New Roman" w:cs="Times New Roman"/>
          <w:sz w:val="24"/>
          <w:szCs w:val="24"/>
        </w:rPr>
        <w:t>use</w:t>
      </w:r>
      <w:r w:rsidR="000D7188">
        <w:rPr>
          <w:rFonts w:ascii="Times New Roman" w:hAnsi="Times New Roman" w:cs="Times New Roman"/>
          <w:sz w:val="24"/>
          <w:szCs w:val="24"/>
        </w:rPr>
        <w:t xml:space="preserve">s </w:t>
      </w:r>
      <w:r w:rsidR="00B40643">
        <w:rPr>
          <w:rFonts w:ascii="Times New Roman" w:hAnsi="Times New Roman" w:cs="Times New Roman"/>
          <w:sz w:val="24"/>
          <w:szCs w:val="24"/>
        </w:rPr>
        <w:t xml:space="preserve">the </w:t>
      </w:r>
      <w:r w:rsidR="000D7188" w:rsidRPr="000D7188">
        <w:rPr>
          <w:rFonts w:ascii="Times New Roman" w:hAnsi="Times New Roman" w:cs="Times New Roman"/>
          <w:sz w:val="24"/>
          <w:szCs w:val="24"/>
        </w:rPr>
        <w:t>2011 and 2015 waves of data from China Health and Retirement Longitudinal Study</w:t>
      </w:r>
      <w:r w:rsidR="000D7188">
        <w:rPr>
          <w:rFonts w:ascii="Times New Roman" w:hAnsi="Times New Roman" w:cs="Times New Roman"/>
          <w:sz w:val="24"/>
          <w:szCs w:val="24"/>
        </w:rPr>
        <w:t xml:space="preserve">. It identifies </w:t>
      </w:r>
      <w:r w:rsidR="000D7188" w:rsidRPr="000D7188">
        <w:rPr>
          <w:rFonts w:ascii="Times New Roman" w:hAnsi="Times New Roman" w:cs="Times New Roman"/>
          <w:sz w:val="24"/>
          <w:szCs w:val="24"/>
        </w:rPr>
        <w:t xml:space="preserve">variation in </w:t>
      </w:r>
      <w:r w:rsidR="00363534">
        <w:rPr>
          <w:rFonts w:ascii="Times New Roman" w:hAnsi="Times New Roman" w:cs="Times New Roman"/>
          <w:sz w:val="24"/>
          <w:szCs w:val="24"/>
        </w:rPr>
        <w:t xml:space="preserve">the </w:t>
      </w:r>
      <w:r w:rsidR="000D7188" w:rsidRPr="000D7188">
        <w:rPr>
          <w:rFonts w:ascii="Times New Roman" w:hAnsi="Times New Roman" w:cs="Times New Roman"/>
          <w:sz w:val="24"/>
          <w:szCs w:val="24"/>
        </w:rPr>
        <w:t>number of children through an exogenous shock on family size</w:t>
      </w:r>
      <w:r w:rsidR="000D7188">
        <w:rPr>
          <w:rFonts w:ascii="Times New Roman" w:hAnsi="Times New Roman" w:cs="Times New Roman"/>
          <w:sz w:val="24"/>
          <w:szCs w:val="24"/>
        </w:rPr>
        <w:t xml:space="preserve"> and constructs </w:t>
      </w:r>
      <w:r w:rsidR="000D7188" w:rsidRPr="000D7188">
        <w:rPr>
          <w:rFonts w:ascii="Times New Roman" w:hAnsi="Times New Roman" w:cs="Times New Roman"/>
          <w:sz w:val="24"/>
          <w:szCs w:val="24"/>
        </w:rPr>
        <w:t>IV</w:t>
      </w:r>
      <w:r w:rsidR="000D7188">
        <w:rPr>
          <w:rFonts w:ascii="Times New Roman" w:hAnsi="Times New Roman" w:cs="Times New Roman"/>
          <w:sz w:val="24"/>
          <w:szCs w:val="24"/>
        </w:rPr>
        <w:t xml:space="preserve"> as intent to treat of Only-Child Policy Relaxation. </w:t>
      </w:r>
    </w:p>
    <w:p w14:paraId="1880B8F0" w14:textId="03305C63" w:rsidR="00C008D0" w:rsidRDefault="004376CB" w:rsidP="00B8744C">
      <w:pPr>
        <w:spacing w:line="480" w:lineRule="auto"/>
        <w:ind w:firstLine="420"/>
        <w:jc w:val="left"/>
        <w:rPr>
          <w:rFonts w:ascii="Times New Roman" w:hAnsi="Times New Roman" w:cs="Times New Roman"/>
          <w:sz w:val="24"/>
          <w:szCs w:val="24"/>
        </w:rPr>
      </w:pPr>
      <w:r>
        <w:rPr>
          <w:rFonts w:ascii="Times New Roman" w:hAnsi="Times New Roman" w:cs="Times New Roman"/>
          <w:sz w:val="24"/>
          <w:szCs w:val="24"/>
        </w:rPr>
        <w:t xml:space="preserve">This paper finds that monetary support for the elderly positively correlates </w:t>
      </w:r>
      <w:r w:rsidR="006D7164">
        <w:rPr>
          <w:rFonts w:ascii="Times New Roman" w:hAnsi="Times New Roman" w:cs="Times New Roman"/>
          <w:sz w:val="24"/>
          <w:szCs w:val="24"/>
        </w:rPr>
        <w:t xml:space="preserve">with </w:t>
      </w:r>
      <w:r w:rsidR="00363534">
        <w:rPr>
          <w:rFonts w:ascii="Times New Roman" w:hAnsi="Times New Roman" w:cs="Times New Roman"/>
          <w:sz w:val="24"/>
          <w:szCs w:val="24"/>
        </w:rPr>
        <w:t xml:space="preserve">the </w:t>
      </w:r>
      <w:r>
        <w:rPr>
          <w:rFonts w:ascii="Times New Roman" w:hAnsi="Times New Roman" w:cs="Times New Roman"/>
          <w:sz w:val="24"/>
          <w:szCs w:val="24"/>
        </w:rPr>
        <w:t xml:space="preserve">number of children in the family. </w:t>
      </w:r>
      <w:r w:rsidR="00C008D0">
        <w:rPr>
          <w:rFonts w:ascii="Times New Roman" w:hAnsi="Times New Roman" w:cs="Times New Roman"/>
          <w:sz w:val="24"/>
          <w:szCs w:val="24"/>
        </w:rPr>
        <w:t xml:space="preserve">With reduced endogeneity in childbearing choices, </w:t>
      </w:r>
      <w:r w:rsidR="00B40643">
        <w:rPr>
          <w:rFonts w:ascii="Times New Roman" w:hAnsi="Times New Roman" w:cs="Times New Roman"/>
          <w:sz w:val="24"/>
          <w:szCs w:val="24"/>
        </w:rPr>
        <w:t xml:space="preserve">the 2SLS results show </w:t>
      </w:r>
      <w:r w:rsidR="00C008D0">
        <w:rPr>
          <w:rFonts w:ascii="Times New Roman" w:hAnsi="Times New Roman" w:cs="Times New Roman"/>
          <w:sz w:val="24"/>
          <w:szCs w:val="24"/>
        </w:rPr>
        <w:t>h</w:t>
      </w:r>
      <w:r w:rsidR="006D7164">
        <w:rPr>
          <w:rFonts w:ascii="Times New Roman" w:hAnsi="Times New Roman" w:cs="Times New Roman"/>
          <w:sz w:val="24"/>
          <w:szCs w:val="24"/>
        </w:rPr>
        <w:t>aving</w:t>
      </w:r>
      <w:r>
        <w:rPr>
          <w:rFonts w:ascii="Times New Roman" w:hAnsi="Times New Roman" w:cs="Times New Roman"/>
          <w:sz w:val="24"/>
          <w:szCs w:val="24"/>
        </w:rPr>
        <w:t xml:space="preserve"> a second child</w:t>
      </w:r>
      <w:r w:rsidR="006D7164">
        <w:rPr>
          <w:rFonts w:ascii="Times New Roman" w:hAnsi="Times New Roman" w:cs="Times New Roman"/>
          <w:sz w:val="24"/>
          <w:szCs w:val="24"/>
        </w:rPr>
        <w:t xml:space="preserve"> in the family</w:t>
      </w:r>
      <w:r>
        <w:rPr>
          <w:rFonts w:ascii="Times New Roman" w:hAnsi="Times New Roman" w:cs="Times New Roman"/>
          <w:sz w:val="24"/>
          <w:szCs w:val="24"/>
        </w:rPr>
        <w:t xml:space="preserve"> </w:t>
      </w:r>
      <w:r w:rsidR="006D7164">
        <w:rPr>
          <w:rFonts w:ascii="Times New Roman" w:hAnsi="Times New Roman" w:cs="Times New Roman"/>
          <w:sz w:val="24"/>
          <w:szCs w:val="24"/>
        </w:rPr>
        <w:t xml:space="preserve">leads to a </w:t>
      </w:r>
      <w:r>
        <w:rPr>
          <w:rFonts w:ascii="Times New Roman" w:hAnsi="Times New Roman" w:cs="Times New Roman"/>
          <w:sz w:val="24"/>
          <w:szCs w:val="24"/>
        </w:rPr>
        <w:t xml:space="preserve">significant decrease </w:t>
      </w:r>
      <w:r w:rsidR="006D7164">
        <w:rPr>
          <w:rFonts w:ascii="Times New Roman" w:hAnsi="Times New Roman" w:cs="Times New Roman"/>
          <w:sz w:val="24"/>
          <w:szCs w:val="24"/>
        </w:rPr>
        <w:t xml:space="preserve">in </w:t>
      </w:r>
      <w:r>
        <w:rPr>
          <w:rFonts w:ascii="Times New Roman" w:hAnsi="Times New Roman" w:cs="Times New Roman"/>
          <w:sz w:val="24"/>
          <w:szCs w:val="24"/>
        </w:rPr>
        <w:t>the monetary transfer to the elderly</w:t>
      </w:r>
      <w:r w:rsidR="005C7F8A">
        <w:rPr>
          <w:rFonts w:ascii="Times New Roman" w:hAnsi="Times New Roman" w:cs="Times New Roman"/>
          <w:sz w:val="24"/>
          <w:szCs w:val="24"/>
        </w:rPr>
        <w:t xml:space="preserve"> </w:t>
      </w:r>
      <w:r w:rsidR="00D92BD2">
        <w:rPr>
          <w:rFonts w:ascii="Times New Roman" w:hAnsi="Times New Roman" w:cs="Times New Roman"/>
          <w:sz w:val="24"/>
          <w:szCs w:val="24"/>
        </w:rPr>
        <w:t>ceteris paribus</w:t>
      </w:r>
      <w:r w:rsidR="005C7F8A">
        <w:rPr>
          <w:rFonts w:ascii="Times New Roman" w:hAnsi="Times New Roman" w:cs="Times New Roman"/>
          <w:sz w:val="24"/>
          <w:szCs w:val="24"/>
        </w:rPr>
        <w:t>.</w:t>
      </w:r>
      <w:r>
        <w:rPr>
          <w:rFonts w:ascii="Times New Roman" w:hAnsi="Times New Roman" w:cs="Times New Roman"/>
          <w:sz w:val="24"/>
          <w:szCs w:val="24"/>
        </w:rPr>
        <w:t xml:space="preserve"> </w:t>
      </w:r>
      <w:r w:rsidR="00B40643">
        <w:rPr>
          <w:rFonts w:ascii="Times New Roman" w:hAnsi="Times New Roman" w:cs="Times New Roman"/>
          <w:sz w:val="24"/>
          <w:szCs w:val="24"/>
        </w:rPr>
        <w:t>The results imply the</w:t>
      </w:r>
      <w:r w:rsidR="00C008D0">
        <w:rPr>
          <w:rFonts w:ascii="Times New Roman" w:hAnsi="Times New Roman" w:cs="Times New Roman"/>
          <w:sz w:val="24"/>
          <w:szCs w:val="24"/>
        </w:rPr>
        <w:t xml:space="preserve"> tradeoff between monetary support for the elderly and for children. </w:t>
      </w:r>
      <w:r w:rsidR="00B40643">
        <w:rPr>
          <w:rFonts w:ascii="Times New Roman" w:hAnsi="Times New Roman" w:cs="Times New Roman"/>
          <w:sz w:val="24"/>
          <w:szCs w:val="24"/>
        </w:rPr>
        <w:t>G</w:t>
      </w:r>
      <w:r>
        <w:rPr>
          <w:rFonts w:ascii="Times New Roman" w:hAnsi="Times New Roman" w:cs="Times New Roman"/>
          <w:sz w:val="24"/>
          <w:szCs w:val="24"/>
        </w:rPr>
        <w:t>randparents passively invest in increased children in the family by receiving less monetary support.</w:t>
      </w:r>
      <w:r w:rsidR="00C008D0">
        <w:rPr>
          <w:rFonts w:ascii="Times New Roman" w:hAnsi="Times New Roman" w:cs="Times New Roman"/>
          <w:sz w:val="24"/>
          <w:szCs w:val="24"/>
        </w:rPr>
        <w:t xml:space="preserve"> The quantity-quality tradeoff of </w:t>
      </w:r>
      <w:r w:rsidR="00B40643">
        <w:rPr>
          <w:rFonts w:ascii="Times New Roman" w:hAnsi="Times New Roman" w:cs="Times New Roman"/>
          <w:sz w:val="24"/>
          <w:szCs w:val="24"/>
        </w:rPr>
        <w:t xml:space="preserve">the </w:t>
      </w:r>
      <w:r w:rsidR="00C008D0">
        <w:rPr>
          <w:rFonts w:ascii="Times New Roman" w:hAnsi="Times New Roman" w:cs="Times New Roman"/>
          <w:sz w:val="24"/>
          <w:szCs w:val="24"/>
        </w:rPr>
        <w:t xml:space="preserve">child generation issue translates into multiple generations in </w:t>
      </w:r>
      <w:r w:rsidR="00B40643">
        <w:rPr>
          <w:rFonts w:ascii="Times New Roman" w:hAnsi="Times New Roman" w:cs="Times New Roman"/>
          <w:sz w:val="24"/>
          <w:szCs w:val="24"/>
        </w:rPr>
        <w:t xml:space="preserve">Chinese </w:t>
      </w:r>
      <w:r w:rsidR="00C008D0">
        <w:rPr>
          <w:rFonts w:ascii="Times New Roman" w:hAnsi="Times New Roman" w:cs="Times New Roman"/>
          <w:sz w:val="24"/>
          <w:szCs w:val="24"/>
        </w:rPr>
        <w:t>multi-generational families</w:t>
      </w:r>
      <w:r w:rsidR="00555DF0">
        <w:rPr>
          <w:rFonts w:ascii="Times New Roman" w:hAnsi="Times New Roman" w:cs="Times New Roman"/>
          <w:sz w:val="24"/>
          <w:szCs w:val="24"/>
        </w:rPr>
        <w:t>.</w:t>
      </w:r>
    </w:p>
    <w:p w14:paraId="11BD49E9" w14:textId="3FBA5E6D" w:rsidR="004376CB" w:rsidRDefault="00B8744C" w:rsidP="00B8744C">
      <w:pPr>
        <w:spacing w:line="480" w:lineRule="auto"/>
        <w:ind w:firstLine="420"/>
        <w:jc w:val="left"/>
        <w:rPr>
          <w:rFonts w:ascii="Times New Roman" w:hAnsi="Times New Roman" w:cs="Times New Roman"/>
          <w:sz w:val="24"/>
          <w:szCs w:val="24"/>
        </w:rPr>
      </w:pPr>
      <w:r>
        <w:rPr>
          <w:rFonts w:ascii="Times New Roman" w:hAnsi="Times New Roman" w:cs="Times New Roman"/>
          <w:sz w:val="24"/>
          <w:szCs w:val="24"/>
        </w:rPr>
        <w:t xml:space="preserve">This paper tests the theoretical framework of intergenerational family </w:t>
      </w:r>
      <w:r w:rsidR="00D92BD2">
        <w:rPr>
          <w:rFonts w:ascii="Times New Roman" w:hAnsi="Times New Roman" w:cs="Times New Roman"/>
          <w:sz w:val="24"/>
          <w:szCs w:val="24"/>
        </w:rPr>
        <w:t xml:space="preserve">utility maximization </w:t>
      </w:r>
      <w:r>
        <w:rPr>
          <w:rFonts w:ascii="Times New Roman" w:hAnsi="Times New Roman" w:cs="Times New Roman"/>
          <w:sz w:val="24"/>
          <w:szCs w:val="24"/>
        </w:rPr>
        <w:t xml:space="preserve">in </w:t>
      </w:r>
      <w:r w:rsidR="00C008D0">
        <w:rPr>
          <w:rFonts w:ascii="Times New Roman" w:hAnsi="Times New Roman" w:cs="Times New Roman"/>
          <w:sz w:val="24"/>
          <w:szCs w:val="24"/>
        </w:rPr>
        <w:t>the</w:t>
      </w:r>
      <w:r>
        <w:rPr>
          <w:rFonts w:ascii="Times New Roman" w:hAnsi="Times New Roman" w:cs="Times New Roman"/>
          <w:sz w:val="24"/>
          <w:szCs w:val="24"/>
        </w:rPr>
        <w:t xml:space="preserve"> setting of three-generation famil</w:t>
      </w:r>
      <w:r w:rsidR="00B06339">
        <w:rPr>
          <w:rFonts w:ascii="Times New Roman" w:hAnsi="Times New Roman" w:cs="Times New Roman"/>
          <w:sz w:val="24"/>
          <w:szCs w:val="24"/>
        </w:rPr>
        <w:t>ies</w:t>
      </w:r>
      <w:r>
        <w:rPr>
          <w:rFonts w:ascii="Times New Roman" w:hAnsi="Times New Roman" w:cs="Times New Roman"/>
          <w:sz w:val="24"/>
          <w:szCs w:val="24"/>
        </w:rPr>
        <w:t xml:space="preserve"> </w:t>
      </w:r>
      <w:r w:rsidR="00B06339">
        <w:rPr>
          <w:rFonts w:ascii="Times New Roman" w:hAnsi="Times New Roman" w:cs="Times New Roman"/>
          <w:sz w:val="24"/>
          <w:szCs w:val="24"/>
        </w:rPr>
        <w:t xml:space="preserve">and </w:t>
      </w:r>
      <w:r w:rsidR="00ED2DA6">
        <w:rPr>
          <w:rFonts w:ascii="Times New Roman" w:hAnsi="Times New Roman" w:cs="Times New Roman"/>
          <w:sz w:val="24"/>
          <w:szCs w:val="24"/>
        </w:rPr>
        <w:t>explores</w:t>
      </w:r>
      <w:r w:rsidR="00C008D0">
        <w:rPr>
          <w:rFonts w:ascii="Times New Roman" w:hAnsi="Times New Roman" w:cs="Times New Roman"/>
          <w:sz w:val="24"/>
          <w:szCs w:val="24"/>
        </w:rPr>
        <w:t xml:space="preserve"> </w:t>
      </w:r>
      <w:r w:rsidR="00806696">
        <w:rPr>
          <w:rFonts w:ascii="Times New Roman" w:hAnsi="Times New Roman" w:cs="Times New Roman"/>
          <w:sz w:val="24"/>
          <w:szCs w:val="24"/>
        </w:rPr>
        <w:t xml:space="preserve">the interaction between </w:t>
      </w:r>
      <w:r>
        <w:rPr>
          <w:rFonts w:ascii="Times New Roman" w:hAnsi="Times New Roman" w:cs="Times New Roman"/>
          <w:sz w:val="24"/>
          <w:szCs w:val="24"/>
        </w:rPr>
        <w:t>monetary support</w:t>
      </w:r>
      <w:r w:rsidR="00B06339">
        <w:rPr>
          <w:rFonts w:ascii="Times New Roman" w:hAnsi="Times New Roman" w:cs="Times New Roman"/>
          <w:sz w:val="24"/>
          <w:szCs w:val="24"/>
        </w:rPr>
        <w:t xml:space="preserve"> </w:t>
      </w:r>
      <w:r w:rsidR="00806696">
        <w:rPr>
          <w:rFonts w:ascii="Times New Roman" w:hAnsi="Times New Roman" w:cs="Times New Roman"/>
          <w:sz w:val="24"/>
          <w:szCs w:val="24"/>
        </w:rPr>
        <w:t>and</w:t>
      </w:r>
      <w:r w:rsidR="00B06339">
        <w:rPr>
          <w:rFonts w:ascii="Times New Roman" w:hAnsi="Times New Roman" w:cs="Times New Roman"/>
          <w:sz w:val="24"/>
          <w:szCs w:val="24"/>
        </w:rPr>
        <w:t xml:space="preserve"> factors across generations</w:t>
      </w:r>
      <w:r>
        <w:rPr>
          <w:rFonts w:ascii="Times New Roman" w:hAnsi="Times New Roman" w:cs="Times New Roman"/>
          <w:sz w:val="24"/>
          <w:szCs w:val="24"/>
        </w:rPr>
        <w:t>.</w:t>
      </w:r>
      <w:r w:rsidR="00C008D0">
        <w:rPr>
          <w:rFonts w:ascii="Times New Roman" w:hAnsi="Times New Roman" w:cs="Times New Roman"/>
          <w:sz w:val="24"/>
          <w:szCs w:val="24"/>
        </w:rPr>
        <w:t xml:space="preserve"> This paper also contributes to growing studies on China’s family</w:t>
      </w:r>
      <w:r w:rsidR="00B06339">
        <w:rPr>
          <w:rFonts w:ascii="Times New Roman" w:hAnsi="Times New Roman" w:cs="Times New Roman"/>
          <w:sz w:val="24"/>
          <w:szCs w:val="24"/>
        </w:rPr>
        <w:t xml:space="preserve"> planning </w:t>
      </w:r>
      <w:r w:rsidR="00C008D0">
        <w:rPr>
          <w:rFonts w:ascii="Times New Roman" w:hAnsi="Times New Roman" w:cs="Times New Roman"/>
          <w:sz w:val="24"/>
          <w:szCs w:val="24"/>
        </w:rPr>
        <w:t>policies and their economic implications.</w:t>
      </w:r>
    </w:p>
    <w:p w14:paraId="6E44316E" w14:textId="555ADD35" w:rsidR="00B07222" w:rsidRDefault="004376CB" w:rsidP="005C7F8A">
      <w:pPr>
        <w:spacing w:line="480" w:lineRule="auto"/>
        <w:ind w:firstLine="420"/>
        <w:jc w:val="left"/>
        <w:rPr>
          <w:rFonts w:ascii="Times New Roman" w:hAnsi="Times New Roman" w:cs="Times New Roman"/>
          <w:sz w:val="24"/>
          <w:szCs w:val="24"/>
        </w:rPr>
      </w:pPr>
      <w:r>
        <w:rPr>
          <w:rFonts w:ascii="Times New Roman" w:hAnsi="Times New Roman" w:cs="Times New Roman"/>
          <w:sz w:val="24"/>
          <w:szCs w:val="24"/>
        </w:rPr>
        <w:lastRenderedPageBreak/>
        <w:t>Th</w:t>
      </w:r>
      <w:r w:rsidR="00106E6F">
        <w:rPr>
          <w:rFonts w:ascii="Times New Roman" w:hAnsi="Times New Roman" w:cs="Times New Roman"/>
          <w:sz w:val="24"/>
          <w:szCs w:val="24"/>
        </w:rPr>
        <w:t>is</w:t>
      </w:r>
      <w:r>
        <w:rPr>
          <w:rFonts w:ascii="Times New Roman" w:hAnsi="Times New Roman" w:cs="Times New Roman"/>
          <w:sz w:val="24"/>
          <w:szCs w:val="24"/>
        </w:rPr>
        <w:t xml:space="preserve"> paper follows the structure 1) Introduction, 2) Background on </w:t>
      </w:r>
      <w:r w:rsidR="005C7F8A">
        <w:rPr>
          <w:rFonts w:ascii="Times New Roman" w:hAnsi="Times New Roman" w:cs="Times New Roman"/>
          <w:sz w:val="24"/>
          <w:szCs w:val="24"/>
        </w:rPr>
        <w:t xml:space="preserve">China’s </w:t>
      </w:r>
      <w:r>
        <w:rPr>
          <w:rFonts w:ascii="Times New Roman" w:hAnsi="Times New Roman" w:cs="Times New Roman"/>
          <w:sz w:val="24"/>
          <w:szCs w:val="24"/>
        </w:rPr>
        <w:t xml:space="preserve">Family Planning </w:t>
      </w:r>
      <w:r w:rsidR="00106E6F">
        <w:rPr>
          <w:rFonts w:ascii="Times New Roman" w:hAnsi="Times New Roman" w:cs="Times New Roman"/>
          <w:sz w:val="24"/>
          <w:szCs w:val="24"/>
        </w:rPr>
        <w:t>Policies</w:t>
      </w:r>
      <w:r>
        <w:rPr>
          <w:rFonts w:ascii="Times New Roman" w:hAnsi="Times New Roman" w:cs="Times New Roman"/>
          <w:sz w:val="24"/>
          <w:szCs w:val="24"/>
        </w:rPr>
        <w:t>, 3) Data, 4) Methodology and Results, 5) Discussion, and 6) Conclusion</w:t>
      </w:r>
      <w:r w:rsidR="005C7F8A">
        <w:rPr>
          <w:rFonts w:ascii="Times New Roman" w:hAnsi="Times New Roman" w:cs="Times New Roman"/>
          <w:sz w:val="24"/>
          <w:szCs w:val="24"/>
        </w:rPr>
        <w:t>.</w:t>
      </w:r>
      <w:r w:rsidR="00B07222">
        <w:rPr>
          <w:rFonts w:ascii="Times New Roman" w:hAnsi="Times New Roman" w:cs="Times New Roman"/>
          <w:sz w:val="24"/>
          <w:szCs w:val="24"/>
        </w:rPr>
        <w:t xml:space="preserve"> </w:t>
      </w:r>
      <w:r w:rsidR="00C008D0">
        <w:rPr>
          <w:rFonts w:ascii="Times New Roman" w:hAnsi="Times New Roman" w:cs="Times New Roman"/>
          <w:sz w:val="24"/>
          <w:szCs w:val="24"/>
        </w:rPr>
        <w:t xml:space="preserve">Reference </w:t>
      </w:r>
      <w:r w:rsidR="00B40643">
        <w:rPr>
          <w:rFonts w:ascii="Times New Roman" w:hAnsi="Times New Roman" w:cs="Times New Roman"/>
          <w:sz w:val="24"/>
          <w:szCs w:val="24"/>
        </w:rPr>
        <w:t>is</w:t>
      </w:r>
      <w:r w:rsidR="00C008D0">
        <w:rPr>
          <w:rFonts w:ascii="Times New Roman" w:hAnsi="Times New Roman" w:cs="Times New Roman"/>
          <w:sz w:val="24"/>
          <w:szCs w:val="24"/>
        </w:rPr>
        <w:t xml:space="preserve"> attached in the end.</w:t>
      </w:r>
    </w:p>
    <w:p w14:paraId="32CEBAAA" w14:textId="299530F9" w:rsidR="00106E6F" w:rsidRPr="004C4E29" w:rsidRDefault="00106E6F" w:rsidP="00B07222">
      <w:pPr>
        <w:pStyle w:val="a5"/>
        <w:numPr>
          <w:ilvl w:val="0"/>
          <w:numId w:val="1"/>
        </w:numPr>
        <w:spacing w:line="480" w:lineRule="auto"/>
        <w:jc w:val="left"/>
        <w:rPr>
          <w:rFonts w:ascii="Times New Roman" w:hAnsi="Times New Roman" w:cs="Times New Roman"/>
          <w:sz w:val="24"/>
          <w:szCs w:val="24"/>
        </w:rPr>
      </w:pPr>
      <w:r w:rsidRPr="004C4E29">
        <w:rPr>
          <w:rFonts w:ascii="Times New Roman" w:hAnsi="Times New Roman" w:cs="Times New Roman"/>
          <w:sz w:val="24"/>
          <w:szCs w:val="24"/>
        </w:rPr>
        <w:t>Background on China’s Family Planning Policy</w:t>
      </w:r>
    </w:p>
    <w:p w14:paraId="5B849234" w14:textId="0A52139C" w:rsidR="00EE2DD3" w:rsidRPr="00EE2DD3" w:rsidRDefault="00EE2DD3" w:rsidP="00EE2DD3">
      <w:pPr>
        <w:pStyle w:val="a5"/>
        <w:numPr>
          <w:ilvl w:val="0"/>
          <w:numId w:val="12"/>
        </w:numPr>
        <w:spacing w:line="480" w:lineRule="auto"/>
        <w:jc w:val="left"/>
        <w:rPr>
          <w:rFonts w:ascii="Times New Roman" w:hAnsi="Times New Roman" w:cs="Times New Roman"/>
          <w:sz w:val="24"/>
          <w:szCs w:val="24"/>
        </w:rPr>
      </w:pPr>
      <w:r>
        <w:rPr>
          <w:rFonts w:ascii="Times New Roman" w:hAnsi="Times New Roman" w:cs="Times New Roman"/>
          <w:sz w:val="24"/>
          <w:szCs w:val="24"/>
        </w:rPr>
        <w:t>OCP</w:t>
      </w:r>
    </w:p>
    <w:p w14:paraId="533A18D0" w14:textId="1921DE41" w:rsidR="008C42AC" w:rsidRDefault="00106E6F" w:rsidP="00B8744C">
      <w:pPr>
        <w:spacing w:line="480" w:lineRule="auto"/>
        <w:ind w:firstLine="360"/>
        <w:jc w:val="left"/>
        <w:rPr>
          <w:rFonts w:ascii="Times New Roman" w:hAnsi="Times New Roman" w:cs="Times New Roman"/>
          <w:sz w:val="24"/>
          <w:szCs w:val="24"/>
        </w:rPr>
      </w:pPr>
      <w:r>
        <w:rPr>
          <w:rFonts w:ascii="Times New Roman" w:hAnsi="Times New Roman" w:cs="Times New Roman"/>
          <w:sz w:val="24"/>
          <w:szCs w:val="24"/>
        </w:rPr>
        <w:t>Since 1978, China adopted Only-Child Policy</w:t>
      </w:r>
      <w:r w:rsidR="008C42AC" w:rsidRPr="008C42AC">
        <w:rPr>
          <w:rFonts w:ascii="Times New Roman" w:hAnsi="Times New Roman" w:cs="Times New Roman"/>
          <w:sz w:val="24"/>
          <w:szCs w:val="24"/>
        </w:rPr>
        <w:t xml:space="preserve"> </w:t>
      </w:r>
      <w:r w:rsidR="008C42AC">
        <w:rPr>
          <w:rFonts w:ascii="Times New Roman" w:hAnsi="Times New Roman" w:cs="Times New Roman"/>
          <w:sz w:val="24"/>
          <w:szCs w:val="24"/>
        </w:rPr>
        <w:t xml:space="preserve">(OCP) </w:t>
      </w:r>
      <w:r w:rsidR="00D670DB">
        <w:rPr>
          <w:rFonts w:ascii="Times New Roman" w:hAnsi="Times New Roman" w:cs="Times New Roman"/>
          <w:sz w:val="24"/>
          <w:szCs w:val="24"/>
        </w:rPr>
        <w:t>with strict enforcement</w:t>
      </w:r>
      <w:r w:rsidR="008C42AC">
        <w:rPr>
          <w:rFonts w:ascii="Times New Roman" w:hAnsi="Times New Roman" w:cs="Times New Roman"/>
          <w:sz w:val="24"/>
          <w:szCs w:val="24"/>
        </w:rPr>
        <w:t xml:space="preserve">. </w:t>
      </w:r>
      <w:r>
        <w:rPr>
          <w:rFonts w:ascii="Times New Roman" w:hAnsi="Times New Roman" w:cs="Times New Roman"/>
          <w:sz w:val="24"/>
          <w:szCs w:val="24"/>
        </w:rPr>
        <w:t>This</w:t>
      </w:r>
      <w:r w:rsidR="008C42AC">
        <w:rPr>
          <w:rFonts w:ascii="Times New Roman" w:hAnsi="Times New Roman" w:cs="Times New Roman"/>
          <w:sz w:val="24"/>
          <w:szCs w:val="24"/>
        </w:rPr>
        <w:t xml:space="preserve"> family planning policy</w:t>
      </w:r>
      <w:r>
        <w:rPr>
          <w:rFonts w:ascii="Times New Roman" w:hAnsi="Times New Roman" w:cs="Times New Roman"/>
          <w:sz w:val="24"/>
          <w:szCs w:val="24"/>
        </w:rPr>
        <w:t xml:space="preserve"> constrain</w:t>
      </w:r>
      <w:r w:rsidR="00363534">
        <w:rPr>
          <w:rFonts w:ascii="Times New Roman" w:hAnsi="Times New Roman" w:cs="Times New Roman"/>
          <w:sz w:val="24"/>
          <w:szCs w:val="24"/>
        </w:rPr>
        <w:t>t</w:t>
      </w:r>
      <w:r>
        <w:rPr>
          <w:rFonts w:ascii="Times New Roman" w:hAnsi="Times New Roman" w:cs="Times New Roman"/>
          <w:sz w:val="24"/>
          <w:szCs w:val="24"/>
        </w:rPr>
        <w:t xml:space="preserve">s </w:t>
      </w:r>
      <w:r w:rsidR="00363534">
        <w:rPr>
          <w:rFonts w:ascii="Times New Roman" w:hAnsi="Times New Roman" w:cs="Times New Roman"/>
          <w:sz w:val="24"/>
          <w:szCs w:val="24"/>
        </w:rPr>
        <w:t xml:space="preserve">the </w:t>
      </w:r>
      <w:r>
        <w:rPr>
          <w:rFonts w:ascii="Times New Roman" w:hAnsi="Times New Roman" w:cs="Times New Roman"/>
          <w:sz w:val="24"/>
          <w:szCs w:val="24"/>
        </w:rPr>
        <w:t>number of children in Chinese families and</w:t>
      </w:r>
      <w:r w:rsidR="00363534">
        <w:rPr>
          <w:rFonts w:ascii="Times New Roman" w:hAnsi="Times New Roman" w:cs="Times New Roman"/>
          <w:sz w:val="24"/>
          <w:szCs w:val="24"/>
        </w:rPr>
        <w:t xml:space="preserve"> </w:t>
      </w:r>
      <w:r>
        <w:rPr>
          <w:rFonts w:ascii="Times New Roman" w:hAnsi="Times New Roman" w:cs="Times New Roman"/>
          <w:sz w:val="24"/>
          <w:szCs w:val="24"/>
        </w:rPr>
        <w:t>significantly impact</w:t>
      </w:r>
      <w:r w:rsidR="008C42AC">
        <w:rPr>
          <w:rFonts w:ascii="Times New Roman" w:hAnsi="Times New Roman" w:cs="Times New Roman"/>
          <w:sz w:val="24"/>
          <w:szCs w:val="24"/>
        </w:rPr>
        <w:t>s</w:t>
      </w:r>
      <w:r>
        <w:rPr>
          <w:rFonts w:ascii="Times New Roman" w:hAnsi="Times New Roman" w:cs="Times New Roman"/>
          <w:sz w:val="24"/>
          <w:szCs w:val="24"/>
        </w:rPr>
        <w:t xml:space="preserve"> Chinese family sizes. </w:t>
      </w:r>
      <w:r w:rsidR="00B15881">
        <w:rPr>
          <w:rFonts w:ascii="Times New Roman" w:hAnsi="Times New Roman" w:cs="Times New Roman"/>
          <w:sz w:val="24"/>
          <w:szCs w:val="24"/>
        </w:rPr>
        <w:t>The f</w:t>
      </w:r>
      <w:r>
        <w:rPr>
          <w:rFonts w:ascii="Times New Roman" w:hAnsi="Times New Roman" w:cs="Times New Roman"/>
          <w:sz w:val="24"/>
          <w:szCs w:val="24"/>
        </w:rPr>
        <w:t>ertility rate</w:t>
      </w:r>
      <w:r w:rsidR="004D6602">
        <w:rPr>
          <w:rFonts w:ascii="Times New Roman" w:hAnsi="Times New Roman" w:cs="Times New Roman"/>
          <w:sz w:val="24"/>
          <w:szCs w:val="24"/>
        </w:rPr>
        <w:t xml:space="preserve"> (births per woman)</w:t>
      </w:r>
      <w:r>
        <w:rPr>
          <w:rFonts w:ascii="Times New Roman" w:hAnsi="Times New Roman" w:cs="Times New Roman"/>
          <w:sz w:val="24"/>
          <w:szCs w:val="24"/>
        </w:rPr>
        <w:t xml:space="preserve"> </w:t>
      </w:r>
      <w:r w:rsidR="00FD0CE5">
        <w:rPr>
          <w:rFonts w:ascii="Times New Roman" w:hAnsi="Times New Roman" w:cs="Times New Roman"/>
          <w:sz w:val="24"/>
          <w:szCs w:val="24"/>
        </w:rPr>
        <w:t xml:space="preserve">decreases from </w:t>
      </w:r>
      <w:r w:rsidR="00B15881">
        <w:rPr>
          <w:rFonts w:ascii="Times New Roman" w:hAnsi="Times New Roman" w:cs="Times New Roman"/>
          <w:sz w:val="24"/>
          <w:szCs w:val="24"/>
        </w:rPr>
        <w:t xml:space="preserve">2.94 as of 1978 </w:t>
      </w:r>
      <w:r w:rsidR="00FD0CE5">
        <w:rPr>
          <w:rFonts w:ascii="Times New Roman" w:hAnsi="Times New Roman" w:cs="Times New Roman"/>
          <w:sz w:val="24"/>
          <w:szCs w:val="24"/>
        </w:rPr>
        <w:t>to</w:t>
      </w:r>
      <w:r w:rsidR="00B15881">
        <w:rPr>
          <w:rFonts w:ascii="Times New Roman" w:hAnsi="Times New Roman" w:cs="Times New Roman"/>
          <w:sz w:val="24"/>
          <w:szCs w:val="24"/>
        </w:rPr>
        <w:t xml:space="preserve"> 1.63 as of </w:t>
      </w:r>
      <w:r>
        <w:rPr>
          <w:rFonts w:ascii="Times New Roman" w:hAnsi="Times New Roman" w:cs="Times New Roman"/>
          <w:sz w:val="24"/>
          <w:szCs w:val="24"/>
        </w:rPr>
        <w:t>201</w:t>
      </w:r>
      <w:r w:rsidR="004D6602">
        <w:rPr>
          <w:rFonts w:ascii="Times New Roman" w:hAnsi="Times New Roman" w:cs="Times New Roman"/>
          <w:sz w:val="24"/>
          <w:szCs w:val="24"/>
        </w:rPr>
        <w:t>1</w:t>
      </w:r>
      <w:r w:rsidR="00B15881">
        <w:rPr>
          <w:rFonts w:ascii="Times New Roman" w:hAnsi="Times New Roman" w:cs="Times New Roman"/>
          <w:sz w:val="24"/>
          <w:szCs w:val="24"/>
        </w:rPr>
        <w:t xml:space="preserve"> </w:t>
      </w:r>
      <w:r w:rsidR="004D6602">
        <w:rPr>
          <w:rFonts w:ascii="Times New Roman" w:hAnsi="Times New Roman" w:cs="Times New Roman"/>
          <w:sz w:val="24"/>
          <w:szCs w:val="24"/>
        </w:rPr>
        <w:t xml:space="preserve">in China </w:t>
      </w:r>
      <w:r w:rsidR="00B15881">
        <w:rPr>
          <w:rFonts w:ascii="Times New Roman" w:hAnsi="Times New Roman" w:cs="Times New Roman"/>
          <w:sz w:val="24"/>
          <w:szCs w:val="24"/>
        </w:rPr>
        <w:t xml:space="preserve">(World Bank, 2017). </w:t>
      </w:r>
      <w:r w:rsidR="00D92BD2">
        <w:rPr>
          <w:rFonts w:ascii="Times New Roman" w:hAnsi="Times New Roman" w:cs="Times New Roman"/>
          <w:sz w:val="24"/>
          <w:szCs w:val="24"/>
        </w:rPr>
        <w:t>OCP together with longer life expectancy leads to an aging society and the sandwich generation face</w:t>
      </w:r>
      <w:r w:rsidR="00363534">
        <w:rPr>
          <w:rFonts w:ascii="Times New Roman" w:hAnsi="Times New Roman" w:cs="Times New Roman"/>
          <w:sz w:val="24"/>
          <w:szCs w:val="24"/>
        </w:rPr>
        <w:t>s</w:t>
      </w:r>
      <w:r w:rsidR="00D92BD2">
        <w:rPr>
          <w:rFonts w:ascii="Times New Roman" w:hAnsi="Times New Roman" w:cs="Times New Roman"/>
          <w:sz w:val="24"/>
          <w:szCs w:val="24"/>
        </w:rPr>
        <w:t xml:space="preserve"> the pressure to support both the elderly and children (Zhang &amp;Goza, 2006). </w:t>
      </w:r>
    </w:p>
    <w:p w14:paraId="3FDBC9CC" w14:textId="6580B98F" w:rsidR="00106E6F" w:rsidRDefault="00D92BD2" w:rsidP="00555DF0">
      <w:pPr>
        <w:spacing w:line="480" w:lineRule="auto"/>
        <w:ind w:firstLine="420"/>
        <w:jc w:val="left"/>
        <w:rPr>
          <w:rFonts w:ascii="Times New Roman" w:hAnsi="Times New Roman" w:cs="Times New Roman"/>
          <w:sz w:val="24"/>
          <w:szCs w:val="24"/>
        </w:rPr>
      </w:pPr>
      <w:r>
        <w:rPr>
          <w:rFonts w:ascii="Times New Roman" w:hAnsi="Times New Roman" w:cs="Times New Roman"/>
          <w:sz w:val="24"/>
          <w:szCs w:val="24"/>
        </w:rPr>
        <w:t>OCP</w:t>
      </w:r>
      <w:r w:rsidR="00106E6F">
        <w:rPr>
          <w:rFonts w:ascii="Times New Roman" w:hAnsi="Times New Roman" w:cs="Times New Roman"/>
          <w:sz w:val="24"/>
          <w:szCs w:val="24"/>
        </w:rPr>
        <w:t xml:space="preserve"> also</w:t>
      </w:r>
      <w:r>
        <w:rPr>
          <w:rFonts w:ascii="Times New Roman" w:hAnsi="Times New Roman" w:cs="Times New Roman"/>
          <w:sz w:val="24"/>
          <w:szCs w:val="24"/>
        </w:rPr>
        <w:t xml:space="preserve"> has</w:t>
      </w:r>
      <w:r w:rsidR="00106E6F">
        <w:rPr>
          <w:rFonts w:ascii="Times New Roman" w:hAnsi="Times New Roman" w:cs="Times New Roman"/>
          <w:sz w:val="24"/>
          <w:szCs w:val="24"/>
        </w:rPr>
        <w:t xml:space="preserve"> intensity differences between rural and urban areas. </w:t>
      </w:r>
      <w:r w:rsidR="00F801C6">
        <w:rPr>
          <w:rFonts w:ascii="Times New Roman" w:hAnsi="Times New Roman" w:cs="Times New Roman"/>
          <w:sz w:val="24"/>
          <w:szCs w:val="24"/>
        </w:rPr>
        <w:t xml:space="preserve">With enforcement concerns, since 1984, </w:t>
      </w:r>
      <w:r w:rsidR="00A3014B">
        <w:rPr>
          <w:rFonts w:ascii="Times New Roman" w:hAnsi="Times New Roman" w:cs="Times New Roman"/>
          <w:sz w:val="24"/>
          <w:szCs w:val="24"/>
        </w:rPr>
        <w:t>Chinese</w:t>
      </w:r>
      <w:r w:rsidR="00F801C6">
        <w:rPr>
          <w:rFonts w:ascii="Times New Roman" w:hAnsi="Times New Roman" w:cs="Times New Roman"/>
          <w:sz w:val="24"/>
          <w:szCs w:val="24"/>
        </w:rPr>
        <w:t xml:space="preserve"> government </w:t>
      </w:r>
      <w:r w:rsidR="001F368B">
        <w:rPr>
          <w:rFonts w:ascii="Times New Roman" w:hAnsi="Times New Roman" w:cs="Times New Roman"/>
          <w:sz w:val="24"/>
          <w:szCs w:val="24"/>
        </w:rPr>
        <w:t xml:space="preserve">began to </w:t>
      </w:r>
      <w:r w:rsidR="00F801C6">
        <w:rPr>
          <w:rFonts w:ascii="Times New Roman" w:hAnsi="Times New Roman" w:cs="Times New Roman"/>
          <w:sz w:val="24"/>
          <w:szCs w:val="24"/>
        </w:rPr>
        <w:t xml:space="preserve">allow </w:t>
      </w:r>
      <w:r w:rsidR="00106E6F">
        <w:rPr>
          <w:rFonts w:ascii="Times New Roman" w:hAnsi="Times New Roman" w:cs="Times New Roman"/>
          <w:sz w:val="24"/>
          <w:szCs w:val="24"/>
        </w:rPr>
        <w:t xml:space="preserve">rural households </w:t>
      </w:r>
      <w:r w:rsidR="00F801C6">
        <w:rPr>
          <w:rFonts w:ascii="Times New Roman" w:hAnsi="Times New Roman" w:cs="Times New Roman"/>
          <w:sz w:val="24"/>
          <w:szCs w:val="24"/>
        </w:rPr>
        <w:t xml:space="preserve">to </w:t>
      </w:r>
      <w:r w:rsidR="00106E6F">
        <w:rPr>
          <w:rFonts w:ascii="Times New Roman" w:hAnsi="Times New Roman" w:cs="Times New Roman"/>
          <w:sz w:val="24"/>
          <w:szCs w:val="24"/>
        </w:rPr>
        <w:t xml:space="preserve">have </w:t>
      </w:r>
      <w:r w:rsidR="00F801C6">
        <w:rPr>
          <w:rFonts w:ascii="Times New Roman" w:hAnsi="Times New Roman" w:cs="Times New Roman"/>
          <w:sz w:val="24"/>
          <w:szCs w:val="24"/>
        </w:rPr>
        <w:t>a second child</w:t>
      </w:r>
      <w:r w:rsidR="00106E6F">
        <w:rPr>
          <w:rFonts w:ascii="Times New Roman" w:hAnsi="Times New Roman" w:cs="Times New Roman"/>
          <w:sz w:val="24"/>
          <w:szCs w:val="24"/>
        </w:rPr>
        <w:t xml:space="preserve"> if they ha</w:t>
      </w:r>
      <w:r w:rsidR="001F368B">
        <w:rPr>
          <w:rFonts w:ascii="Times New Roman" w:hAnsi="Times New Roman" w:cs="Times New Roman"/>
          <w:sz w:val="24"/>
          <w:szCs w:val="24"/>
        </w:rPr>
        <w:t>d</w:t>
      </w:r>
      <w:r w:rsidR="00106E6F">
        <w:rPr>
          <w:rFonts w:ascii="Times New Roman" w:hAnsi="Times New Roman" w:cs="Times New Roman"/>
          <w:sz w:val="24"/>
          <w:szCs w:val="24"/>
        </w:rPr>
        <w:t xml:space="preserve"> a female child as their first child</w:t>
      </w:r>
      <w:r w:rsidR="00555DF0">
        <w:rPr>
          <w:rFonts w:ascii="Times New Roman" w:hAnsi="Times New Roman" w:cs="Times New Roman"/>
          <w:sz w:val="24"/>
          <w:szCs w:val="24"/>
        </w:rPr>
        <w:t xml:space="preserve"> (Scharping, 201</w:t>
      </w:r>
      <w:r w:rsidR="008848D6">
        <w:rPr>
          <w:rFonts w:ascii="Times New Roman" w:hAnsi="Times New Roman" w:cs="Times New Roman"/>
          <w:sz w:val="24"/>
          <w:szCs w:val="24"/>
        </w:rPr>
        <w:t>6</w:t>
      </w:r>
      <w:r w:rsidR="00555DF0">
        <w:rPr>
          <w:rFonts w:ascii="Times New Roman" w:hAnsi="Times New Roman" w:cs="Times New Roman"/>
          <w:sz w:val="24"/>
          <w:szCs w:val="24"/>
        </w:rPr>
        <w:t xml:space="preserve">). Whereas, the urban households are </w:t>
      </w:r>
      <w:r w:rsidR="001F368B">
        <w:rPr>
          <w:rFonts w:ascii="Times New Roman" w:hAnsi="Times New Roman" w:cs="Times New Roman"/>
          <w:sz w:val="24"/>
          <w:szCs w:val="24"/>
        </w:rPr>
        <w:t xml:space="preserve">strictly </w:t>
      </w:r>
      <w:r w:rsidR="00555DF0">
        <w:rPr>
          <w:rFonts w:ascii="Times New Roman" w:hAnsi="Times New Roman" w:cs="Times New Roman"/>
          <w:sz w:val="24"/>
          <w:szCs w:val="24"/>
        </w:rPr>
        <w:t>constrained to ha</w:t>
      </w:r>
      <w:r w:rsidR="001F368B">
        <w:rPr>
          <w:rFonts w:ascii="Times New Roman" w:hAnsi="Times New Roman" w:cs="Times New Roman"/>
          <w:sz w:val="24"/>
          <w:szCs w:val="24"/>
        </w:rPr>
        <w:t>ving</w:t>
      </w:r>
      <w:r w:rsidR="00555DF0">
        <w:rPr>
          <w:rFonts w:ascii="Times New Roman" w:hAnsi="Times New Roman" w:cs="Times New Roman"/>
          <w:sz w:val="24"/>
          <w:szCs w:val="24"/>
        </w:rPr>
        <w:t xml:space="preserve"> only one child.</w:t>
      </w:r>
    </w:p>
    <w:p w14:paraId="2F313C87" w14:textId="606300E1" w:rsidR="00EE2DD3" w:rsidRPr="004C4E29" w:rsidRDefault="00EE2DD3" w:rsidP="00EE2DD3">
      <w:pPr>
        <w:pStyle w:val="a5"/>
        <w:numPr>
          <w:ilvl w:val="0"/>
          <w:numId w:val="12"/>
        </w:numPr>
        <w:spacing w:line="480" w:lineRule="auto"/>
        <w:jc w:val="left"/>
        <w:rPr>
          <w:rFonts w:ascii="Times New Roman" w:hAnsi="Times New Roman" w:cs="Times New Roman"/>
          <w:sz w:val="24"/>
          <w:szCs w:val="24"/>
        </w:rPr>
      </w:pPr>
      <w:r w:rsidRPr="004C4E29">
        <w:rPr>
          <w:rFonts w:ascii="Times New Roman" w:hAnsi="Times New Roman" w:cs="Times New Roman"/>
          <w:sz w:val="24"/>
          <w:szCs w:val="24"/>
        </w:rPr>
        <w:t>OCP Relaxation</w:t>
      </w:r>
    </w:p>
    <w:p w14:paraId="6DD9803B" w14:textId="6E796CB2" w:rsidR="00106E6F" w:rsidRDefault="00A3014B" w:rsidP="00A3014B">
      <w:pPr>
        <w:spacing w:line="480" w:lineRule="auto"/>
        <w:ind w:firstLine="360"/>
        <w:jc w:val="left"/>
        <w:rPr>
          <w:rFonts w:ascii="Times New Roman" w:hAnsi="Times New Roman" w:cs="Times New Roman"/>
          <w:sz w:val="24"/>
          <w:szCs w:val="24"/>
        </w:rPr>
      </w:pPr>
      <w:r w:rsidRPr="00A3014B">
        <w:rPr>
          <w:rFonts w:ascii="Times New Roman" w:hAnsi="Times New Roman" w:cs="Times New Roman"/>
          <w:color w:val="333333"/>
          <w:sz w:val="24"/>
          <w:szCs w:val="24"/>
          <w:shd w:val="clear" w:color="auto" w:fill="FCFCFC"/>
        </w:rPr>
        <w:t xml:space="preserve">In order to improve the total fertility rate and combat the aging society issue, China </w:t>
      </w:r>
      <w:r>
        <w:rPr>
          <w:rFonts w:ascii="Times New Roman" w:hAnsi="Times New Roman" w:cs="Times New Roman"/>
          <w:color w:val="333333"/>
          <w:sz w:val="24"/>
          <w:szCs w:val="24"/>
          <w:shd w:val="clear" w:color="auto" w:fill="FCFCFC"/>
        </w:rPr>
        <w:t xml:space="preserve">begins to </w:t>
      </w:r>
      <w:r w:rsidR="00A6790C">
        <w:rPr>
          <w:rFonts w:ascii="Times New Roman" w:hAnsi="Times New Roman" w:cs="Times New Roman"/>
          <w:color w:val="333333"/>
          <w:sz w:val="24"/>
          <w:szCs w:val="24"/>
          <w:shd w:val="clear" w:color="auto" w:fill="FCFCFC"/>
        </w:rPr>
        <w:t xml:space="preserve">improve </w:t>
      </w:r>
      <w:r w:rsidRPr="00A3014B">
        <w:rPr>
          <w:rFonts w:ascii="Times New Roman" w:hAnsi="Times New Roman" w:cs="Times New Roman"/>
          <w:color w:val="333333"/>
          <w:sz w:val="24"/>
          <w:szCs w:val="24"/>
          <w:shd w:val="clear" w:color="auto" w:fill="FCFCFC"/>
        </w:rPr>
        <w:t xml:space="preserve">Only-Child Policy (Zeng </w:t>
      </w:r>
      <w:r w:rsidRPr="00A3014B">
        <w:rPr>
          <w:rFonts w:ascii="Times New Roman" w:hAnsi="Times New Roman" w:cs="Times New Roman"/>
          <w:color w:val="333333"/>
          <w:sz w:val="24"/>
          <w:szCs w:val="24"/>
          <w:shd w:val="clear" w:color="auto" w:fill="FFFFFF"/>
        </w:rPr>
        <w:t>et al., 2017</w:t>
      </w:r>
      <w:r w:rsidRPr="00A3014B">
        <w:rPr>
          <w:rFonts w:ascii="Times New Roman" w:hAnsi="Times New Roman" w:cs="Times New Roman"/>
          <w:color w:val="333333"/>
          <w:sz w:val="24"/>
          <w:szCs w:val="24"/>
          <w:shd w:val="clear" w:color="auto" w:fill="FCFCFC"/>
        </w:rPr>
        <w:t xml:space="preserve">). </w:t>
      </w:r>
      <w:r w:rsidRPr="00A3014B">
        <w:rPr>
          <w:rFonts w:ascii="Times New Roman" w:hAnsi="Times New Roman" w:cs="Times New Roman"/>
          <w:sz w:val="24"/>
          <w:szCs w:val="24"/>
        </w:rPr>
        <w:t xml:space="preserve">Rounds of Only-Child Policy </w:t>
      </w:r>
      <w:r w:rsidR="003140A8">
        <w:rPr>
          <w:rFonts w:ascii="Times New Roman" w:hAnsi="Times New Roman" w:cs="Times New Roman"/>
          <w:sz w:val="24"/>
          <w:szCs w:val="24"/>
        </w:rPr>
        <w:t>r</w:t>
      </w:r>
      <w:r w:rsidRPr="00A3014B">
        <w:rPr>
          <w:rFonts w:ascii="Times New Roman" w:hAnsi="Times New Roman" w:cs="Times New Roman"/>
          <w:sz w:val="24"/>
          <w:szCs w:val="24"/>
        </w:rPr>
        <w:t>elaxations come after 2011.</w:t>
      </w:r>
      <w:r>
        <w:rPr>
          <w:rFonts w:ascii="Times New Roman" w:hAnsi="Times New Roman" w:cs="Times New Roman"/>
          <w:sz w:val="24"/>
          <w:szCs w:val="24"/>
        </w:rPr>
        <w:t xml:space="preserve"> From </w:t>
      </w:r>
      <w:r w:rsidR="00106E6F">
        <w:rPr>
          <w:rFonts w:ascii="Times New Roman" w:hAnsi="Times New Roman" w:cs="Times New Roman"/>
          <w:sz w:val="24"/>
          <w:szCs w:val="24"/>
        </w:rPr>
        <w:t>2011</w:t>
      </w:r>
      <w:r>
        <w:rPr>
          <w:rFonts w:ascii="Times New Roman" w:hAnsi="Times New Roman" w:cs="Times New Roman"/>
          <w:sz w:val="24"/>
          <w:szCs w:val="24"/>
        </w:rPr>
        <w:t xml:space="preserve"> to 2015</w:t>
      </w:r>
      <w:r w:rsidR="00D670DB">
        <w:rPr>
          <w:rFonts w:ascii="Times New Roman" w:hAnsi="Times New Roman" w:cs="Times New Roman"/>
          <w:sz w:val="24"/>
          <w:szCs w:val="24"/>
        </w:rPr>
        <w:t xml:space="preserve">, </w:t>
      </w:r>
      <w:r>
        <w:rPr>
          <w:rFonts w:ascii="Times New Roman" w:hAnsi="Times New Roman" w:cs="Times New Roman"/>
          <w:sz w:val="24"/>
          <w:szCs w:val="24"/>
        </w:rPr>
        <w:t>selective two-child policies were enforced. The 2011 wave of OCP relaxation required both parents to be only child of their own family. The 2013 wave of OCP relaxation required either parent to be only child of his/her family.</w:t>
      </w:r>
      <w:r w:rsidR="00D670DB">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Since </w:t>
      </w:r>
      <w:r w:rsidR="00555DF0" w:rsidRPr="00555DF0">
        <w:rPr>
          <w:rFonts w:ascii="Times New Roman" w:hAnsi="Times New Roman" w:cs="Times New Roman"/>
          <w:color w:val="000000"/>
          <w:sz w:val="24"/>
          <w:szCs w:val="24"/>
          <w:shd w:val="clear" w:color="auto" w:fill="FFFFFF"/>
        </w:rPr>
        <w:t>October</w:t>
      </w:r>
      <w:r w:rsidR="008848D6">
        <w:rPr>
          <w:rFonts w:ascii="Times New Roman" w:hAnsi="Times New Roman" w:cs="Times New Roman"/>
          <w:color w:val="000000"/>
          <w:sz w:val="24"/>
          <w:szCs w:val="24"/>
          <w:shd w:val="clear" w:color="auto" w:fill="FFFFFF"/>
        </w:rPr>
        <w:t xml:space="preserve"> </w:t>
      </w:r>
      <w:r w:rsidR="00555DF0" w:rsidRPr="00555DF0">
        <w:rPr>
          <w:rFonts w:ascii="Times New Roman" w:hAnsi="Times New Roman" w:cs="Times New Roman"/>
          <w:color w:val="000000"/>
          <w:sz w:val="24"/>
          <w:szCs w:val="24"/>
          <w:shd w:val="clear" w:color="auto" w:fill="FFFFFF"/>
        </w:rPr>
        <w:t xml:space="preserve">2015, China put an end to the Only-Child Policy and replaced it </w:t>
      </w:r>
      <w:r w:rsidR="008848D6">
        <w:rPr>
          <w:rFonts w:ascii="Times New Roman" w:hAnsi="Times New Roman" w:cs="Times New Roman"/>
          <w:color w:val="000000"/>
          <w:sz w:val="24"/>
          <w:szCs w:val="24"/>
          <w:shd w:val="clear" w:color="auto" w:fill="FFFFFF"/>
        </w:rPr>
        <w:t>with</w:t>
      </w:r>
      <w:r w:rsidR="00555DF0" w:rsidRPr="00555DF0">
        <w:rPr>
          <w:rFonts w:ascii="Times New Roman" w:hAnsi="Times New Roman" w:cs="Times New Roman"/>
          <w:color w:val="000000"/>
          <w:sz w:val="24"/>
          <w:szCs w:val="24"/>
          <w:shd w:val="clear" w:color="auto" w:fill="FFFFFF"/>
        </w:rPr>
        <w:t xml:space="preserve"> the universal two-child policy. </w:t>
      </w:r>
      <w:r w:rsidR="00555DF0" w:rsidRPr="00555DF0">
        <w:rPr>
          <w:rFonts w:ascii="Times New Roman" w:hAnsi="Times New Roman" w:cs="Times New Roman"/>
          <w:sz w:val="24"/>
          <w:szCs w:val="24"/>
        </w:rPr>
        <w:t>The two-child policy is expected to result in a baby boom, but rather a moderate increase in fertility (Zeng &amp; Hesketh, 2016).</w:t>
      </w:r>
    </w:p>
    <w:p w14:paraId="025B0484" w14:textId="135F18AB" w:rsidR="006B01DA" w:rsidRPr="00106E6F" w:rsidRDefault="006B01DA" w:rsidP="00FD0CE5">
      <w:pPr>
        <w:spacing w:line="480" w:lineRule="auto"/>
        <w:ind w:firstLine="360"/>
        <w:jc w:val="left"/>
        <w:rPr>
          <w:rFonts w:ascii="Times New Roman" w:hAnsi="Times New Roman" w:cs="Times New Roman"/>
          <w:sz w:val="24"/>
          <w:szCs w:val="24"/>
        </w:rPr>
      </w:pPr>
      <w:r>
        <w:rPr>
          <w:rFonts w:ascii="Times New Roman" w:hAnsi="Times New Roman" w:cs="Times New Roman"/>
          <w:sz w:val="24"/>
          <w:szCs w:val="24"/>
        </w:rPr>
        <w:t>OCP relaxation</w:t>
      </w:r>
      <w:r w:rsidR="001A7395">
        <w:rPr>
          <w:rFonts w:ascii="Times New Roman" w:hAnsi="Times New Roman" w:cs="Times New Roman"/>
          <w:sz w:val="24"/>
          <w:szCs w:val="24"/>
        </w:rPr>
        <w:t xml:space="preserve"> is</w:t>
      </w:r>
      <w:r>
        <w:rPr>
          <w:rFonts w:ascii="Times New Roman" w:hAnsi="Times New Roman" w:cs="Times New Roman"/>
          <w:sz w:val="24"/>
          <w:szCs w:val="24"/>
        </w:rPr>
        <w:t xml:space="preserve"> an exogenous </w:t>
      </w:r>
      <w:r w:rsidR="001A7395">
        <w:rPr>
          <w:rFonts w:ascii="Times New Roman" w:hAnsi="Times New Roman" w:cs="Times New Roman"/>
          <w:sz w:val="24"/>
          <w:szCs w:val="24"/>
        </w:rPr>
        <w:t xml:space="preserve">policy </w:t>
      </w:r>
      <w:r>
        <w:rPr>
          <w:rFonts w:ascii="Times New Roman" w:hAnsi="Times New Roman" w:cs="Times New Roman"/>
          <w:sz w:val="24"/>
          <w:szCs w:val="24"/>
        </w:rPr>
        <w:t xml:space="preserve">shock </w:t>
      </w:r>
      <w:r w:rsidR="001A7395">
        <w:rPr>
          <w:rFonts w:ascii="Times New Roman" w:hAnsi="Times New Roman" w:cs="Times New Roman"/>
          <w:sz w:val="24"/>
          <w:szCs w:val="24"/>
        </w:rPr>
        <w:t xml:space="preserve">on China’s family size. </w:t>
      </w:r>
      <w:r w:rsidR="00CB04CA">
        <w:rPr>
          <w:rFonts w:ascii="Times New Roman" w:hAnsi="Times New Roman" w:cs="Times New Roman"/>
          <w:sz w:val="24"/>
          <w:szCs w:val="24"/>
        </w:rPr>
        <w:t xml:space="preserve">For </w:t>
      </w:r>
      <w:r w:rsidR="008848D6">
        <w:rPr>
          <w:rFonts w:ascii="Times New Roman" w:hAnsi="Times New Roman" w:cs="Times New Roman"/>
          <w:sz w:val="24"/>
          <w:szCs w:val="24"/>
        </w:rPr>
        <w:t>this</w:t>
      </w:r>
      <w:r w:rsidR="00CB04CA">
        <w:rPr>
          <w:rFonts w:ascii="Times New Roman" w:hAnsi="Times New Roman" w:cs="Times New Roman"/>
          <w:sz w:val="24"/>
          <w:szCs w:val="24"/>
        </w:rPr>
        <w:t xml:space="preserve"> study, </w:t>
      </w:r>
      <w:r w:rsidR="00AA0FB7">
        <w:rPr>
          <w:rFonts w:ascii="Times New Roman" w:hAnsi="Times New Roman" w:cs="Times New Roman"/>
          <w:sz w:val="24"/>
          <w:szCs w:val="24"/>
        </w:rPr>
        <w:t>OCP relaxation</w:t>
      </w:r>
      <w:r w:rsidR="00FD0CE5">
        <w:rPr>
          <w:rFonts w:ascii="Times New Roman" w:hAnsi="Times New Roman" w:cs="Times New Roman"/>
          <w:sz w:val="24"/>
          <w:szCs w:val="24"/>
        </w:rPr>
        <w:t xml:space="preserve"> with a baby boom</w:t>
      </w:r>
      <w:r w:rsidR="00CB04CA">
        <w:rPr>
          <w:rFonts w:ascii="Times New Roman" w:hAnsi="Times New Roman" w:cs="Times New Roman"/>
          <w:sz w:val="24"/>
          <w:szCs w:val="24"/>
        </w:rPr>
        <w:t xml:space="preserve"> provides exogeneity </w:t>
      </w:r>
      <w:r w:rsidR="003140A8">
        <w:rPr>
          <w:rFonts w:ascii="Times New Roman" w:hAnsi="Times New Roman" w:cs="Times New Roman"/>
          <w:sz w:val="24"/>
          <w:szCs w:val="24"/>
        </w:rPr>
        <w:t>for</w:t>
      </w:r>
      <w:r w:rsidR="00CB04CA">
        <w:rPr>
          <w:rFonts w:ascii="Times New Roman" w:hAnsi="Times New Roman" w:cs="Times New Roman"/>
          <w:sz w:val="24"/>
          <w:szCs w:val="24"/>
        </w:rPr>
        <w:t xml:space="preserve"> the number of children</w:t>
      </w:r>
      <w:r w:rsidR="003140A8">
        <w:rPr>
          <w:rFonts w:ascii="Times New Roman" w:hAnsi="Times New Roman" w:cs="Times New Roman"/>
          <w:sz w:val="24"/>
          <w:szCs w:val="24"/>
        </w:rPr>
        <w:t xml:space="preserve"> in families</w:t>
      </w:r>
      <w:r w:rsidR="008848D6">
        <w:rPr>
          <w:rFonts w:ascii="Times New Roman" w:hAnsi="Times New Roman" w:cs="Times New Roman"/>
          <w:sz w:val="24"/>
          <w:szCs w:val="24"/>
        </w:rPr>
        <w:t>. I</w:t>
      </w:r>
      <w:r w:rsidR="00AA0FB7">
        <w:rPr>
          <w:rFonts w:ascii="Times New Roman" w:hAnsi="Times New Roman" w:cs="Times New Roman"/>
          <w:sz w:val="24"/>
          <w:szCs w:val="24"/>
        </w:rPr>
        <w:t xml:space="preserve">t enables this paper </w:t>
      </w:r>
      <w:r w:rsidR="00CB04CA">
        <w:rPr>
          <w:rFonts w:ascii="Times New Roman" w:hAnsi="Times New Roman" w:cs="Times New Roman"/>
          <w:sz w:val="24"/>
          <w:szCs w:val="24"/>
        </w:rPr>
        <w:t xml:space="preserve">to examine </w:t>
      </w:r>
      <w:r w:rsidR="003140A8">
        <w:rPr>
          <w:rFonts w:ascii="Times New Roman" w:hAnsi="Times New Roman" w:cs="Times New Roman"/>
          <w:sz w:val="24"/>
          <w:szCs w:val="24"/>
        </w:rPr>
        <w:t>the</w:t>
      </w:r>
      <w:r w:rsidR="00CB04CA">
        <w:rPr>
          <w:rFonts w:ascii="Times New Roman" w:hAnsi="Times New Roman" w:cs="Times New Roman"/>
          <w:sz w:val="24"/>
          <w:szCs w:val="24"/>
        </w:rPr>
        <w:t xml:space="preserve"> effect </w:t>
      </w:r>
      <w:r w:rsidR="003140A8">
        <w:rPr>
          <w:rFonts w:ascii="Times New Roman" w:hAnsi="Times New Roman" w:cs="Times New Roman"/>
          <w:sz w:val="24"/>
          <w:szCs w:val="24"/>
        </w:rPr>
        <w:t xml:space="preserve">of increased children </w:t>
      </w:r>
      <w:r w:rsidR="00CB04CA">
        <w:rPr>
          <w:rFonts w:ascii="Times New Roman" w:hAnsi="Times New Roman" w:cs="Times New Roman"/>
          <w:sz w:val="24"/>
          <w:szCs w:val="24"/>
        </w:rPr>
        <w:t xml:space="preserve">on the monetary support for the elderly </w:t>
      </w:r>
      <w:r w:rsidR="00356AD7">
        <w:rPr>
          <w:rFonts w:ascii="Times New Roman" w:hAnsi="Times New Roman" w:cs="Times New Roman"/>
          <w:sz w:val="24"/>
          <w:szCs w:val="24"/>
        </w:rPr>
        <w:t>from</w:t>
      </w:r>
      <w:r w:rsidR="00CB04CA">
        <w:rPr>
          <w:rFonts w:ascii="Times New Roman" w:hAnsi="Times New Roman" w:cs="Times New Roman"/>
          <w:sz w:val="24"/>
          <w:szCs w:val="24"/>
        </w:rPr>
        <w:t xml:space="preserve"> an intergenerational perspective. </w:t>
      </w:r>
      <w:r w:rsidR="00AA0FB7">
        <w:rPr>
          <w:rFonts w:ascii="Times New Roman" w:hAnsi="Times New Roman" w:cs="Times New Roman"/>
          <w:sz w:val="24"/>
          <w:szCs w:val="24"/>
        </w:rPr>
        <w:t xml:space="preserve">The results are also relevant in the </w:t>
      </w:r>
      <w:r w:rsidR="00356AD7">
        <w:rPr>
          <w:rFonts w:ascii="Times New Roman" w:hAnsi="Times New Roman" w:cs="Times New Roman"/>
          <w:sz w:val="24"/>
          <w:szCs w:val="24"/>
        </w:rPr>
        <w:t xml:space="preserve">face of </w:t>
      </w:r>
      <w:r w:rsidR="00AA0FB7">
        <w:rPr>
          <w:rFonts w:ascii="Times New Roman" w:hAnsi="Times New Roman" w:cs="Times New Roman"/>
          <w:sz w:val="24"/>
          <w:szCs w:val="24"/>
        </w:rPr>
        <w:t>long-term change of family size in China post OCP.</w:t>
      </w:r>
    </w:p>
    <w:p w14:paraId="78C8F173" w14:textId="5BCB98D0" w:rsidR="00D670DB" w:rsidRDefault="00D670DB" w:rsidP="00F259D1">
      <w:pPr>
        <w:pStyle w:val="a5"/>
        <w:numPr>
          <w:ilvl w:val="0"/>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Data</w:t>
      </w:r>
    </w:p>
    <w:p w14:paraId="2CB24319" w14:textId="22877F9F" w:rsidR="00FC5A50" w:rsidRPr="00FC5A50" w:rsidRDefault="00FC5A50" w:rsidP="00F259D1">
      <w:pPr>
        <w:pStyle w:val="a5"/>
        <w:numPr>
          <w:ilvl w:val="0"/>
          <w:numId w:val="6"/>
        </w:numPr>
        <w:spacing w:line="480" w:lineRule="auto"/>
        <w:jc w:val="left"/>
        <w:rPr>
          <w:rFonts w:ascii="Times New Roman" w:hAnsi="Times New Roman" w:cs="Times New Roman"/>
          <w:sz w:val="24"/>
          <w:szCs w:val="24"/>
        </w:rPr>
      </w:pPr>
      <w:r w:rsidRPr="00FC5A50">
        <w:rPr>
          <w:rFonts w:ascii="Times New Roman" w:hAnsi="Times New Roman" w:cs="Times New Roman"/>
          <w:sz w:val="24"/>
          <w:szCs w:val="24"/>
        </w:rPr>
        <w:t>Data Source</w:t>
      </w:r>
    </w:p>
    <w:p w14:paraId="225824DC" w14:textId="617242F2" w:rsidR="00B8744C" w:rsidRDefault="001A7395" w:rsidP="00B07222">
      <w:pPr>
        <w:spacing w:line="480" w:lineRule="auto"/>
        <w:ind w:firstLine="418"/>
        <w:rPr>
          <w:rFonts w:ascii="Times New Roman" w:hAnsi="Times New Roman" w:cs="Times New Roman"/>
          <w:sz w:val="24"/>
          <w:szCs w:val="24"/>
        </w:rPr>
      </w:pPr>
      <w:r>
        <w:rPr>
          <w:rFonts w:ascii="Times New Roman" w:hAnsi="Times New Roman" w:cs="Times New Roman"/>
          <w:sz w:val="24"/>
          <w:szCs w:val="24"/>
        </w:rPr>
        <w:t xml:space="preserve">This paper </w:t>
      </w:r>
      <w:bookmarkStart w:id="1" w:name="_Hlk39763100"/>
      <w:r>
        <w:rPr>
          <w:rFonts w:ascii="Times New Roman" w:hAnsi="Times New Roman" w:cs="Times New Roman"/>
          <w:sz w:val="24"/>
          <w:szCs w:val="24"/>
        </w:rPr>
        <w:t xml:space="preserve">uses </w:t>
      </w:r>
      <w:r w:rsidRPr="001A7395">
        <w:rPr>
          <w:rFonts w:ascii="Times New Roman" w:hAnsi="Times New Roman" w:cs="Times New Roman" w:hint="eastAsia"/>
          <w:sz w:val="24"/>
          <w:szCs w:val="24"/>
        </w:rPr>
        <w:t>China Health and Retirement Longitudinal Study</w:t>
      </w:r>
      <w:r>
        <w:rPr>
          <w:rFonts w:ascii="Times New Roman" w:hAnsi="Times New Roman" w:cs="Times New Roman"/>
          <w:sz w:val="24"/>
          <w:szCs w:val="24"/>
        </w:rPr>
        <w:t xml:space="preserve"> (</w:t>
      </w:r>
      <w:r w:rsidRPr="001A7395">
        <w:rPr>
          <w:rFonts w:ascii="Times New Roman" w:hAnsi="Times New Roman" w:cs="Times New Roman" w:hint="eastAsia"/>
          <w:sz w:val="24"/>
          <w:szCs w:val="24"/>
        </w:rPr>
        <w:t>CHARLS</w:t>
      </w:r>
      <w:r>
        <w:rPr>
          <w:rFonts w:ascii="Times New Roman" w:hAnsi="Times New Roman" w:cs="Times New Roman"/>
          <w:sz w:val="24"/>
          <w:szCs w:val="24"/>
        </w:rPr>
        <w:t>) data.</w:t>
      </w:r>
      <w:r w:rsidR="00B8744C">
        <w:rPr>
          <w:rFonts w:ascii="Times New Roman" w:hAnsi="Times New Roman" w:cs="Times New Roman"/>
          <w:sz w:val="24"/>
          <w:szCs w:val="24"/>
        </w:rPr>
        <w:t xml:space="preserve"> </w:t>
      </w:r>
      <w:bookmarkStart w:id="2" w:name="_Hlk39773388"/>
      <w:r w:rsidR="00B8744C">
        <w:rPr>
          <w:rFonts w:ascii="Times New Roman" w:hAnsi="Times New Roman" w:cs="Times New Roman"/>
          <w:kern w:val="0"/>
          <w:sz w:val="24"/>
          <w:szCs w:val="24"/>
        </w:rPr>
        <w:t xml:space="preserve">CHARLS samples </w:t>
      </w:r>
      <w:r w:rsidR="003140A8">
        <w:rPr>
          <w:rFonts w:ascii="Times New Roman" w:hAnsi="Times New Roman" w:cs="Times New Roman"/>
          <w:kern w:val="0"/>
          <w:sz w:val="24"/>
          <w:szCs w:val="24"/>
        </w:rPr>
        <w:t xml:space="preserve">Chinese </w:t>
      </w:r>
      <w:r w:rsidR="00B8744C">
        <w:rPr>
          <w:rFonts w:ascii="Times New Roman" w:hAnsi="Times New Roman" w:cs="Times New Roman"/>
          <w:kern w:val="0"/>
          <w:sz w:val="24"/>
          <w:szCs w:val="24"/>
        </w:rPr>
        <w:t xml:space="preserve">residents aged 45 and older nationwide and collects the respondents’ and respondents’ household information. </w:t>
      </w:r>
      <w:bookmarkEnd w:id="1"/>
      <w:r w:rsidR="00B8744C">
        <w:rPr>
          <w:rFonts w:ascii="Times New Roman" w:hAnsi="Times New Roman" w:cs="Times New Roman"/>
          <w:sz w:val="24"/>
          <w:szCs w:val="24"/>
        </w:rPr>
        <w:t>I</w:t>
      </w:r>
      <w:r w:rsidRPr="001A7395">
        <w:rPr>
          <w:rFonts w:ascii="Times New Roman" w:hAnsi="Times New Roman" w:cs="Times New Roman" w:hint="eastAsia"/>
          <w:sz w:val="24"/>
          <w:szCs w:val="24"/>
        </w:rPr>
        <w:t>nformation</w:t>
      </w:r>
      <w:r>
        <w:rPr>
          <w:rFonts w:ascii="Times New Roman" w:hAnsi="Times New Roman" w:cs="Times New Roman"/>
          <w:sz w:val="24"/>
          <w:szCs w:val="24"/>
        </w:rPr>
        <w:t xml:space="preserve"> includ</w:t>
      </w:r>
      <w:r w:rsidR="00B8744C">
        <w:rPr>
          <w:rFonts w:ascii="Times New Roman" w:hAnsi="Times New Roman" w:cs="Times New Roman"/>
          <w:sz w:val="24"/>
          <w:szCs w:val="24"/>
        </w:rPr>
        <w:t>e</w:t>
      </w:r>
      <w:r w:rsidR="00363534">
        <w:rPr>
          <w:rFonts w:ascii="Times New Roman" w:hAnsi="Times New Roman" w:cs="Times New Roman"/>
          <w:sz w:val="24"/>
          <w:szCs w:val="24"/>
        </w:rPr>
        <w:t>s</w:t>
      </w:r>
      <w:r w:rsidR="00B8744C">
        <w:rPr>
          <w:rFonts w:ascii="Times New Roman" w:hAnsi="Times New Roman" w:cs="Times New Roman"/>
          <w:sz w:val="24"/>
          <w:szCs w:val="24"/>
        </w:rPr>
        <w:t xml:space="preserve"> models such as</w:t>
      </w:r>
      <w:r w:rsidRPr="001A7395">
        <w:rPr>
          <w:rFonts w:ascii="Times New Roman" w:hAnsi="Times New Roman" w:cs="Times New Roman" w:hint="eastAsia"/>
          <w:sz w:val="24"/>
          <w:szCs w:val="24"/>
        </w:rPr>
        <w:t xml:space="preserve"> demographics, </w:t>
      </w:r>
      <w:bookmarkStart w:id="3" w:name="_Hlk39773009"/>
      <w:r w:rsidRPr="001A7395">
        <w:rPr>
          <w:rFonts w:ascii="Times New Roman" w:hAnsi="Times New Roman" w:cs="Times New Roman" w:hint="eastAsia"/>
          <w:sz w:val="24"/>
          <w:szCs w:val="24"/>
        </w:rPr>
        <w:t>family monetary transfer, health care</w:t>
      </w:r>
      <w:r w:rsidR="00363534">
        <w:rPr>
          <w:rFonts w:ascii="Times New Roman" w:hAnsi="Times New Roman" w:cs="Times New Roman"/>
          <w:sz w:val="24"/>
          <w:szCs w:val="24"/>
        </w:rPr>
        <w:t>,</w:t>
      </w:r>
      <w:r w:rsidRPr="001A7395">
        <w:rPr>
          <w:rFonts w:ascii="Times New Roman" w:hAnsi="Times New Roman" w:cs="Times New Roman" w:hint="eastAsia"/>
          <w:sz w:val="24"/>
          <w:szCs w:val="24"/>
        </w:rPr>
        <w:t xml:space="preserve"> and insurance, work, retirement and pension, income and consumption, etc</w:t>
      </w:r>
      <w:r>
        <w:rPr>
          <w:rFonts w:ascii="Times New Roman" w:hAnsi="Times New Roman" w:cs="Times New Roman"/>
          <w:sz w:val="24"/>
          <w:szCs w:val="24"/>
        </w:rPr>
        <w:t xml:space="preserve">. </w:t>
      </w:r>
      <w:bookmarkEnd w:id="2"/>
      <w:bookmarkEnd w:id="3"/>
      <w:r>
        <w:rPr>
          <w:rFonts w:ascii="Times New Roman" w:hAnsi="Times New Roman" w:cs="Times New Roman"/>
          <w:sz w:val="24"/>
          <w:szCs w:val="24"/>
        </w:rPr>
        <w:t xml:space="preserve">The survey starts its </w:t>
      </w:r>
      <w:r w:rsidR="003140A8">
        <w:rPr>
          <w:rFonts w:ascii="Times New Roman" w:hAnsi="Times New Roman" w:cs="Times New Roman"/>
          <w:sz w:val="24"/>
          <w:szCs w:val="24"/>
        </w:rPr>
        <w:t xml:space="preserve">national </w:t>
      </w:r>
      <w:r>
        <w:rPr>
          <w:rFonts w:ascii="Times New Roman" w:hAnsi="Times New Roman" w:cs="Times New Roman"/>
          <w:sz w:val="24"/>
          <w:szCs w:val="24"/>
        </w:rPr>
        <w:t>baseline wave in 2011 and follows up every two years. It has now published 2011, 2013, and 2015 waves</w:t>
      </w:r>
      <w:r w:rsidR="00B8744C">
        <w:rPr>
          <w:rFonts w:ascii="Times New Roman" w:hAnsi="Times New Roman" w:cs="Times New Roman"/>
          <w:sz w:val="24"/>
          <w:szCs w:val="24"/>
        </w:rPr>
        <w:t xml:space="preserve"> of nationwide data</w:t>
      </w:r>
      <w:r>
        <w:rPr>
          <w:rFonts w:ascii="Times New Roman" w:hAnsi="Times New Roman" w:cs="Times New Roman"/>
          <w:sz w:val="24"/>
          <w:szCs w:val="24"/>
        </w:rPr>
        <w:t xml:space="preserve">. </w:t>
      </w:r>
    </w:p>
    <w:p w14:paraId="4B93006C" w14:textId="4256E0FD" w:rsidR="00FC5A50" w:rsidRPr="00FC5A50" w:rsidRDefault="00FC5A50" w:rsidP="00FC5A50">
      <w:pPr>
        <w:pStyle w:val="a5"/>
        <w:numPr>
          <w:ilvl w:val="0"/>
          <w:numId w:val="6"/>
        </w:numPr>
        <w:spacing w:line="480" w:lineRule="auto"/>
        <w:rPr>
          <w:rFonts w:ascii="Times New Roman" w:hAnsi="Times New Roman" w:cs="Times New Roman"/>
          <w:sz w:val="24"/>
          <w:szCs w:val="24"/>
        </w:rPr>
      </w:pPr>
      <w:r w:rsidRPr="00FC5A50">
        <w:rPr>
          <w:rFonts w:ascii="Times New Roman" w:hAnsi="Times New Roman" w:cs="Times New Roman"/>
          <w:sz w:val="24"/>
          <w:szCs w:val="24"/>
        </w:rPr>
        <w:t>Data Constructio</w:t>
      </w:r>
      <w:r w:rsidR="008E32B9">
        <w:rPr>
          <w:rFonts w:ascii="Times New Roman" w:hAnsi="Times New Roman" w:cs="Times New Roman"/>
          <w:sz w:val="24"/>
          <w:szCs w:val="24"/>
        </w:rPr>
        <w:t>n</w:t>
      </w:r>
    </w:p>
    <w:p w14:paraId="0A8227D4" w14:textId="60F76818" w:rsidR="007C1133" w:rsidRDefault="001A7395" w:rsidP="003140A8">
      <w:pPr>
        <w:spacing w:line="480" w:lineRule="auto"/>
        <w:ind w:firstLine="418"/>
        <w:rPr>
          <w:rFonts w:ascii="Times New Roman" w:hAnsi="Times New Roman" w:cs="Times New Roman"/>
          <w:sz w:val="24"/>
          <w:szCs w:val="24"/>
        </w:rPr>
      </w:pPr>
      <w:r>
        <w:rPr>
          <w:rFonts w:ascii="Times New Roman" w:hAnsi="Times New Roman" w:cs="Times New Roman"/>
          <w:sz w:val="24"/>
          <w:szCs w:val="24"/>
        </w:rPr>
        <w:t xml:space="preserve">This paper uses </w:t>
      </w:r>
      <w:r w:rsidR="003140A8">
        <w:rPr>
          <w:rFonts w:ascii="Times New Roman" w:hAnsi="Times New Roman" w:cs="Times New Roman"/>
          <w:sz w:val="24"/>
          <w:szCs w:val="24"/>
        </w:rPr>
        <w:t xml:space="preserve">the </w:t>
      </w:r>
      <w:r>
        <w:rPr>
          <w:rFonts w:ascii="Times New Roman" w:hAnsi="Times New Roman" w:cs="Times New Roman"/>
          <w:sz w:val="24"/>
          <w:szCs w:val="24"/>
        </w:rPr>
        <w:t>2011 and 2015 waves of</w:t>
      </w:r>
      <w:r w:rsidR="003140A8">
        <w:rPr>
          <w:rFonts w:ascii="Times New Roman" w:hAnsi="Times New Roman" w:cs="Times New Roman"/>
          <w:sz w:val="24"/>
          <w:szCs w:val="24"/>
        </w:rPr>
        <w:t xml:space="preserve"> CHARLS</w:t>
      </w:r>
      <w:r>
        <w:rPr>
          <w:rFonts w:ascii="Times New Roman" w:hAnsi="Times New Roman" w:cs="Times New Roman"/>
          <w:sz w:val="24"/>
          <w:szCs w:val="24"/>
        </w:rPr>
        <w:t xml:space="preserve"> data. </w:t>
      </w:r>
      <w:r w:rsidR="00B8744C">
        <w:rPr>
          <w:rFonts w:ascii="Times New Roman" w:hAnsi="Times New Roman" w:cs="Times New Roman"/>
          <w:sz w:val="24"/>
          <w:szCs w:val="24"/>
        </w:rPr>
        <w:t xml:space="preserve">The observations in my datasets are </w:t>
      </w:r>
      <w:r w:rsidR="003140A8">
        <w:rPr>
          <w:rFonts w:ascii="Times New Roman" w:hAnsi="Times New Roman" w:cs="Times New Roman"/>
          <w:sz w:val="24"/>
          <w:szCs w:val="24"/>
        </w:rPr>
        <w:t xml:space="preserve">the sandwich generation. They are </w:t>
      </w:r>
      <w:r w:rsidR="00B8744C">
        <w:rPr>
          <w:rFonts w:ascii="Times New Roman" w:hAnsi="Times New Roman" w:cs="Times New Roman"/>
          <w:sz w:val="24"/>
          <w:szCs w:val="24"/>
        </w:rPr>
        <w:t>respondents’ children</w:t>
      </w:r>
      <w:r w:rsidR="00B07222">
        <w:rPr>
          <w:rFonts w:ascii="Times New Roman" w:hAnsi="Times New Roman" w:cs="Times New Roman"/>
          <w:sz w:val="24"/>
          <w:szCs w:val="24"/>
        </w:rPr>
        <w:t xml:space="preserve"> if respondents have children aged between 18 and 45.</w:t>
      </w:r>
      <w:r w:rsidR="003140A8">
        <w:rPr>
          <w:rFonts w:ascii="Times New Roman" w:hAnsi="Times New Roman" w:cs="Times New Roman"/>
          <w:sz w:val="24"/>
          <w:szCs w:val="24"/>
        </w:rPr>
        <w:t xml:space="preserve"> Children refer to my observations’ children. Grandparent or </w:t>
      </w:r>
      <w:r w:rsidR="003140A8">
        <w:rPr>
          <w:rFonts w:ascii="Times New Roman" w:hAnsi="Times New Roman" w:cs="Times New Roman"/>
          <w:sz w:val="24"/>
          <w:szCs w:val="24"/>
        </w:rPr>
        <w:lastRenderedPageBreak/>
        <w:t xml:space="preserve">the elderly refers to the survey respondents who are aged over 45. </w:t>
      </w:r>
      <w:r w:rsidR="00B07222">
        <w:rPr>
          <w:rFonts w:ascii="Times New Roman" w:hAnsi="Times New Roman" w:cs="Times New Roman"/>
          <w:sz w:val="24"/>
          <w:szCs w:val="24"/>
        </w:rPr>
        <w:t>Monetary support for the elderly refers to the monetary support from my observations to grandparent</w:t>
      </w:r>
      <w:r w:rsidR="003140A8">
        <w:rPr>
          <w:rFonts w:ascii="Times New Roman" w:hAnsi="Times New Roman" w:cs="Times New Roman" w:hint="eastAsia"/>
          <w:sz w:val="24"/>
          <w:szCs w:val="24"/>
        </w:rPr>
        <w:t>s</w:t>
      </w:r>
      <w:r w:rsidR="003140A8">
        <w:rPr>
          <w:rFonts w:ascii="Times New Roman" w:hAnsi="Times New Roman" w:cs="Times New Roman"/>
          <w:sz w:val="24"/>
          <w:szCs w:val="24"/>
        </w:rPr>
        <w:t>.</w:t>
      </w:r>
    </w:p>
    <w:p w14:paraId="1098BADE" w14:textId="552106CF" w:rsidR="00B07222" w:rsidRDefault="004C4E29" w:rsidP="004C4E29">
      <w:pPr>
        <w:spacing w:line="480" w:lineRule="auto"/>
        <w:ind w:firstLine="418"/>
        <w:rPr>
          <w:rFonts w:ascii="Times New Roman" w:hAnsi="Times New Roman" w:cs="Times New Roman"/>
          <w:sz w:val="24"/>
          <w:szCs w:val="24"/>
        </w:rPr>
      </w:pPr>
      <w:r w:rsidRPr="004C4E29">
        <w:rPr>
          <w:rFonts w:ascii="Times New Roman" w:hAnsi="Times New Roman" w:cs="Times New Roman"/>
          <w:sz w:val="24"/>
          <w:szCs w:val="24"/>
        </w:rPr>
        <w:t xml:space="preserve">Table </w:t>
      </w:r>
      <w:r w:rsidR="00FA109E">
        <w:rPr>
          <w:rFonts w:ascii="Times New Roman" w:hAnsi="Times New Roman" w:cs="Times New Roman"/>
          <w:sz w:val="24"/>
          <w:szCs w:val="24"/>
        </w:rPr>
        <w:t>1</w:t>
      </w:r>
      <w:r w:rsidRPr="004C4E29">
        <w:rPr>
          <w:rFonts w:ascii="Times New Roman" w:hAnsi="Times New Roman" w:cs="Times New Roman"/>
          <w:sz w:val="24"/>
          <w:szCs w:val="24"/>
        </w:rPr>
        <w:t xml:space="preserve"> </w:t>
      </w:r>
      <w:r w:rsidR="001F368B">
        <w:rPr>
          <w:rFonts w:ascii="Times New Roman" w:hAnsi="Times New Roman" w:cs="Times New Roman"/>
          <w:sz w:val="24"/>
          <w:szCs w:val="24"/>
        </w:rPr>
        <w:t>summarize</w:t>
      </w:r>
      <w:r w:rsidR="00FA109E">
        <w:rPr>
          <w:rFonts w:ascii="Times New Roman" w:hAnsi="Times New Roman" w:cs="Times New Roman"/>
          <w:sz w:val="24"/>
          <w:szCs w:val="24"/>
        </w:rPr>
        <w:t>s</w:t>
      </w:r>
      <w:r>
        <w:rPr>
          <w:rFonts w:ascii="Times New Roman" w:hAnsi="Times New Roman" w:cs="Times New Roman"/>
          <w:sz w:val="24"/>
          <w:szCs w:val="24"/>
        </w:rPr>
        <w:t xml:space="preserve"> variable definitions. </w:t>
      </w:r>
      <w:r w:rsidR="00B07222">
        <w:rPr>
          <w:rFonts w:ascii="Times New Roman" w:hAnsi="Times New Roman" w:cs="Times New Roman"/>
          <w:sz w:val="24"/>
          <w:szCs w:val="24"/>
        </w:rPr>
        <w:t>The key independent variables in my dataset include</w:t>
      </w:r>
      <w:r w:rsidR="007C1133">
        <w:rPr>
          <w:rFonts w:ascii="Times New Roman" w:hAnsi="Times New Roman" w:cs="Times New Roman"/>
          <w:sz w:val="24"/>
          <w:szCs w:val="24"/>
        </w:rPr>
        <w:t xml:space="preserve"> Num</w:t>
      </w:r>
      <w:r w:rsidR="008523E1">
        <w:rPr>
          <w:rFonts w:ascii="Times New Roman" w:hAnsi="Times New Roman" w:cs="Times New Roman"/>
          <w:sz w:val="24"/>
          <w:szCs w:val="24"/>
        </w:rPr>
        <w:t xml:space="preserve">ber of </w:t>
      </w:r>
      <w:r w:rsidR="007C1133">
        <w:rPr>
          <w:rFonts w:ascii="Times New Roman" w:hAnsi="Times New Roman" w:cs="Times New Roman"/>
          <w:sz w:val="24"/>
          <w:szCs w:val="24"/>
        </w:rPr>
        <w:t>Children, OnlyChild, and HukouRural. Num</w:t>
      </w:r>
      <w:r w:rsidR="008523E1">
        <w:rPr>
          <w:rFonts w:ascii="Times New Roman" w:hAnsi="Times New Roman" w:cs="Times New Roman"/>
          <w:sz w:val="24"/>
          <w:szCs w:val="24"/>
        </w:rPr>
        <w:t xml:space="preserve">ber of </w:t>
      </w:r>
      <w:r w:rsidR="007C1133">
        <w:rPr>
          <w:rFonts w:ascii="Times New Roman" w:hAnsi="Times New Roman" w:cs="Times New Roman"/>
          <w:sz w:val="24"/>
          <w:szCs w:val="24"/>
        </w:rPr>
        <w:t>Children is the number of observations’ children. OnlyChild indicate</w:t>
      </w:r>
      <w:r w:rsidR="00363534">
        <w:rPr>
          <w:rFonts w:ascii="Times New Roman" w:hAnsi="Times New Roman" w:cs="Times New Roman"/>
          <w:sz w:val="24"/>
          <w:szCs w:val="24"/>
        </w:rPr>
        <w:t>s</w:t>
      </w:r>
      <w:r w:rsidR="007C1133">
        <w:rPr>
          <w:rFonts w:ascii="Times New Roman" w:hAnsi="Times New Roman" w:cs="Times New Roman"/>
          <w:sz w:val="24"/>
          <w:szCs w:val="24"/>
        </w:rPr>
        <w:t xml:space="preserve"> whether observations are </w:t>
      </w:r>
      <w:r w:rsidR="00363534">
        <w:rPr>
          <w:rFonts w:ascii="Times New Roman" w:hAnsi="Times New Roman" w:cs="Times New Roman"/>
          <w:sz w:val="24"/>
          <w:szCs w:val="24"/>
        </w:rPr>
        <w:t xml:space="preserve">as </w:t>
      </w:r>
      <w:r w:rsidR="007C1133">
        <w:rPr>
          <w:rFonts w:ascii="Times New Roman" w:hAnsi="Times New Roman" w:cs="Times New Roman"/>
          <w:sz w:val="24"/>
          <w:szCs w:val="24"/>
        </w:rPr>
        <w:t xml:space="preserve">only child of their family. HukouRural indicates whether observations </w:t>
      </w:r>
      <w:r w:rsidR="003140A8">
        <w:rPr>
          <w:rFonts w:ascii="Times New Roman" w:hAnsi="Times New Roman" w:cs="Times New Roman"/>
          <w:sz w:val="24"/>
          <w:szCs w:val="24"/>
        </w:rPr>
        <w:t>register as</w:t>
      </w:r>
      <w:r w:rsidR="007C1133">
        <w:rPr>
          <w:rFonts w:ascii="Times New Roman" w:hAnsi="Times New Roman" w:cs="Times New Roman"/>
          <w:sz w:val="24"/>
          <w:szCs w:val="24"/>
        </w:rPr>
        <w:t xml:space="preserve"> </w:t>
      </w:r>
      <w:r w:rsidR="003140A8">
        <w:rPr>
          <w:rFonts w:ascii="Times New Roman" w:hAnsi="Times New Roman" w:cs="Times New Roman"/>
          <w:sz w:val="24"/>
          <w:szCs w:val="24"/>
        </w:rPr>
        <w:t>r</w:t>
      </w:r>
      <w:r w:rsidR="007C1133">
        <w:rPr>
          <w:rFonts w:ascii="Times New Roman" w:hAnsi="Times New Roman" w:cs="Times New Roman"/>
          <w:sz w:val="24"/>
          <w:szCs w:val="24"/>
        </w:rPr>
        <w:t xml:space="preserve">ural </w:t>
      </w:r>
      <w:r w:rsidR="003140A8">
        <w:rPr>
          <w:rFonts w:ascii="Times New Roman" w:hAnsi="Times New Roman" w:cs="Times New Roman"/>
          <w:sz w:val="24"/>
          <w:szCs w:val="24"/>
        </w:rPr>
        <w:t>residents</w:t>
      </w:r>
      <w:r w:rsidR="007C1133">
        <w:rPr>
          <w:rFonts w:ascii="Times New Roman" w:hAnsi="Times New Roman" w:cs="Times New Roman"/>
          <w:sz w:val="24"/>
          <w:szCs w:val="24"/>
        </w:rPr>
        <w:t>. There are also interaction terms OnlyChild*year2015, HukouRural*Num</w:t>
      </w:r>
      <w:r w:rsidR="008523E1">
        <w:rPr>
          <w:rFonts w:ascii="Times New Roman" w:hAnsi="Times New Roman" w:cs="Times New Roman"/>
          <w:sz w:val="24"/>
          <w:szCs w:val="24"/>
        </w:rPr>
        <w:t xml:space="preserve">ber of </w:t>
      </w:r>
      <w:r w:rsidR="007C1133">
        <w:rPr>
          <w:rFonts w:ascii="Times New Roman" w:hAnsi="Times New Roman" w:cs="Times New Roman"/>
          <w:sz w:val="24"/>
          <w:szCs w:val="24"/>
        </w:rPr>
        <w:t xml:space="preserve">Children constructed from these variables. </w:t>
      </w:r>
      <w:r w:rsidR="000C4E59">
        <w:rPr>
          <w:rFonts w:ascii="Times New Roman" w:hAnsi="Times New Roman" w:cs="Times New Roman"/>
          <w:sz w:val="24"/>
          <w:szCs w:val="24"/>
        </w:rPr>
        <w:t>Other control variables include Num</w:t>
      </w:r>
      <w:r w:rsidR="008523E1">
        <w:rPr>
          <w:rFonts w:ascii="Times New Roman" w:hAnsi="Times New Roman" w:cs="Times New Roman"/>
          <w:sz w:val="24"/>
          <w:szCs w:val="24"/>
        </w:rPr>
        <w:t xml:space="preserve">ber of </w:t>
      </w:r>
      <w:r w:rsidR="000C4E59">
        <w:rPr>
          <w:rFonts w:ascii="Times New Roman" w:hAnsi="Times New Roman" w:cs="Times New Roman"/>
          <w:sz w:val="24"/>
          <w:szCs w:val="24"/>
        </w:rPr>
        <w:t>Parents, income, education, Parent</w:t>
      </w:r>
      <w:r w:rsidR="009137C6">
        <w:rPr>
          <w:rFonts w:ascii="Times New Roman" w:hAnsi="Times New Roman" w:cs="Times New Roman"/>
          <w:sz w:val="24"/>
          <w:szCs w:val="24"/>
        </w:rPr>
        <w:t xml:space="preserve"> </w:t>
      </w:r>
      <w:r w:rsidR="000C4E59">
        <w:rPr>
          <w:rFonts w:ascii="Times New Roman" w:hAnsi="Times New Roman" w:cs="Times New Roman"/>
          <w:sz w:val="24"/>
          <w:szCs w:val="24"/>
        </w:rPr>
        <w:t>HukouRural, etc</w:t>
      </w:r>
      <w:r w:rsidR="00781A2B">
        <w:rPr>
          <w:rFonts w:ascii="Times New Roman" w:hAnsi="Times New Roman" w:cs="Times New Roman"/>
          <w:sz w:val="24"/>
          <w:szCs w:val="24"/>
        </w:rPr>
        <w:t>.</w:t>
      </w:r>
      <w:r w:rsidR="000C4E59">
        <w:rPr>
          <w:rFonts w:ascii="Times New Roman" w:hAnsi="Times New Roman" w:cs="Times New Roman"/>
          <w:sz w:val="24"/>
          <w:szCs w:val="24"/>
        </w:rPr>
        <w:t xml:space="preserve"> </w:t>
      </w:r>
      <w:r w:rsidR="007C1133">
        <w:rPr>
          <w:rFonts w:ascii="Times New Roman" w:hAnsi="Times New Roman" w:cs="Times New Roman"/>
          <w:sz w:val="24"/>
          <w:szCs w:val="24"/>
        </w:rPr>
        <w:t>The key dependent variable is NetGiveAmount, the net ob</w:t>
      </w:r>
      <w:r w:rsidR="000C4E59">
        <w:rPr>
          <w:rFonts w:ascii="Times New Roman" w:hAnsi="Times New Roman" w:cs="Times New Roman"/>
          <w:sz w:val="24"/>
          <w:szCs w:val="24"/>
        </w:rPr>
        <w:t>s</w:t>
      </w:r>
      <w:r w:rsidR="007C1133">
        <w:rPr>
          <w:rFonts w:ascii="Times New Roman" w:hAnsi="Times New Roman" w:cs="Times New Roman"/>
          <w:sz w:val="24"/>
          <w:szCs w:val="24"/>
        </w:rPr>
        <w:t>er</w:t>
      </w:r>
      <w:r w:rsidR="00363534">
        <w:rPr>
          <w:rFonts w:ascii="Times New Roman" w:hAnsi="Times New Roman" w:cs="Times New Roman"/>
          <w:sz w:val="24"/>
          <w:szCs w:val="24"/>
        </w:rPr>
        <w:t>v</w:t>
      </w:r>
      <w:r w:rsidR="007C1133">
        <w:rPr>
          <w:rFonts w:ascii="Times New Roman" w:hAnsi="Times New Roman" w:cs="Times New Roman"/>
          <w:sz w:val="24"/>
          <w:szCs w:val="24"/>
        </w:rPr>
        <w:t xml:space="preserve">ation-to-the-elderly yearly monetary transfer. </w:t>
      </w:r>
      <w:r w:rsidR="00F0465C">
        <w:rPr>
          <w:rFonts w:ascii="Times New Roman" w:hAnsi="Times New Roman" w:cs="Times New Roman"/>
          <w:sz w:val="24"/>
          <w:szCs w:val="24"/>
        </w:rPr>
        <w:t>T</w:t>
      </w:r>
      <w:r w:rsidR="007C1133">
        <w:rPr>
          <w:rFonts w:ascii="Times New Roman" w:hAnsi="Times New Roman" w:cs="Times New Roman"/>
          <w:sz w:val="24"/>
          <w:szCs w:val="24"/>
        </w:rPr>
        <w:t>o map directions</w:t>
      </w:r>
      <w:r w:rsidR="000C057B">
        <w:rPr>
          <w:rFonts w:ascii="Times New Roman" w:hAnsi="Times New Roman" w:cs="Times New Roman"/>
          <w:sz w:val="24"/>
          <w:szCs w:val="24"/>
        </w:rPr>
        <w:t xml:space="preserve"> </w:t>
      </w:r>
      <w:r w:rsidR="00F0465C">
        <w:rPr>
          <w:rFonts w:ascii="Times New Roman" w:hAnsi="Times New Roman" w:cs="Times New Roman"/>
          <w:sz w:val="24"/>
          <w:szCs w:val="24"/>
        </w:rPr>
        <w:t xml:space="preserve">of transfers </w:t>
      </w:r>
      <w:r w:rsidR="000C057B">
        <w:rPr>
          <w:rFonts w:ascii="Times New Roman" w:hAnsi="Times New Roman" w:cs="Times New Roman"/>
          <w:sz w:val="24"/>
          <w:szCs w:val="24"/>
        </w:rPr>
        <w:t>and take zero</w:t>
      </w:r>
      <w:r w:rsidR="00781A2B">
        <w:rPr>
          <w:rFonts w:ascii="Times New Roman" w:hAnsi="Times New Roman" w:cs="Times New Roman"/>
          <w:sz w:val="24"/>
          <w:szCs w:val="24"/>
        </w:rPr>
        <w:t xml:space="preserve"> </w:t>
      </w:r>
      <w:r w:rsidR="000C057B">
        <w:rPr>
          <w:rFonts w:ascii="Times New Roman" w:hAnsi="Times New Roman" w:cs="Times New Roman"/>
          <w:sz w:val="24"/>
          <w:szCs w:val="24"/>
        </w:rPr>
        <w:t>NetGiveAmount into consideration</w:t>
      </w:r>
      <w:r w:rsidR="007C1133">
        <w:rPr>
          <w:rFonts w:ascii="Times New Roman" w:hAnsi="Times New Roman" w:cs="Times New Roman"/>
          <w:sz w:val="24"/>
          <w:szCs w:val="24"/>
        </w:rPr>
        <w:t xml:space="preserve">, </w:t>
      </w:r>
      <w:r w:rsidR="00F0465C">
        <w:rPr>
          <w:rFonts w:ascii="Times New Roman" w:hAnsi="Times New Roman" w:cs="Times New Roman"/>
          <w:sz w:val="24"/>
          <w:szCs w:val="24"/>
        </w:rPr>
        <w:t xml:space="preserve">binary variables Give and Receive are constructed. </w:t>
      </w:r>
      <w:r w:rsidR="007C1133">
        <w:rPr>
          <w:rFonts w:ascii="Times New Roman" w:hAnsi="Times New Roman" w:cs="Times New Roman"/>
          <w:sz w:val="24"/>
          <w:szCs w:val="24"/>
        </w:rPr>
        <w:t>Give take</w:t>
      </w:r>
      <w:r w:rsidR="000C057B">
        <w:rPr>
          <w:rFonts w:ascii="Times New Roman" w:hAnsi="Times New Roman" w:cs="Times New Roman"/>
          <w:sz w:val="24"/>
          <w:szCs w:val="24"/>
        </w:rPr>
        <w:t>s values 1 if NetGiveAmount is strictly greater than zero. Receive takes value 1 if NetGiveAmount is strictly smaller than zero.</w:t>
      </w:r>
      <w:r w:rsidR="000C4E59">
        <w:rPr>
          <w:rFonts w:ascii="Times New Roman" w:hAnsi="Times New Roman" w:cs="Times New Roman"/>
          <w:sz w:val="24"/>
          <w:szCs w:val="24"/>
        </w:rPr>
        <w:t xml:space="preserve"> </w:t>
      </w:r>
    </w:p>
    <w:p w14:paraId="6A62677F" w14:textId="67B7E860" w:rsidR="008C42AC" w:rsidRDefault="008C42AC" w:rsidP="008C42AC">
      <w:pPr>
        <w:spacing w:line="480" w:lineRule="auto"/>
        <w:ind w:firstLine="418"/>
        <w:rPr>
          <w:rFonts w:ascii="Times New Roman" w:hAnsi="Times New Roman" w:cs="Times New Roman"/>
          <w:sz w:val="24"/>
          <w:szCs w:val="24"/>
        </w:rPr>
      </w:pPr>
      <w:r>
        <w:rPr>
          <w:rFonts w:ascii="Times New Roman" w:hAnsi="Times New Roman" w:cs="Times New Roman"/>
          <w:sz w:val="24"/>
          <w:szCs w:val="24"/>
        </w:rPr>
        <w:t xml:space="preserve">For analytic purposes, I construct three datasets 1) baseline: unbalanced panel, 2) balanced </w:t>
      </w:r>
      <w:r w:rsidR="00F0465C">
        <w:rPr>
          <w:rFonts w:ascii="Times New Roman" w:hAnsi="Times New Roman" w:cs="Times New Roman"/>
          <w:sz w:val="24"/>
          <w:szCs w:val="24"/>
        </w:rPr>
        <w:t xml:space="preserve">panel </w:t>
      </w:r>
      <w:r>
        <w:rPr>
          <w:rFonts w:ascii="Times New Roman" w:hAnsi="Times New Roman" w:cs="Times New Roman"/>
          <w:sz w:val="24"/>
          <w:szCs w:val="24"/>
        </w:rPr>
        <w:t xml:space="preserve">sample 3) sample for having a second child. The baseline </w:t>
      </w:r>
      <w:r w:rsidR="00A770B9">
        <w:rPr>
          <w:rFonts w:ascii="Times New Roman" w:hAnsi="Times New Roman" w:cs="Times New Roman"/>
          <w:sz w:val="24"/>
          <w:szCs w:val="24"/>
        </w:rPr>
        <w:t xml:space="preserve">sample </w:t>
      </w:r>
      <w:r>
        <w:rPr>
          <w:rFonts w:ascii="Times New Roman" w:hAnsi="Times New Roman" w:cs="Times New Roman"/>
          <w:sz w:val="24"/>
          <w:szCs w:val="24"/>
        </w:rPr>
        <w:t xml:space="preserve">contains all observations from 2011 and 2015 waves data if with valid data. I further construct a balanced panel dataset and selects only observations with valid both 2011 and 2015 records. I also create a subsample of the balanced panel dataset and </w:t>
      </w:r>
      <w:r w:rsidR="00A770B9">
        <w:rPr>
          <w:rFonts w:ascii="Times New Roman" w:hAnsi="Times New Roman" w:cs="Times New Roman"/>
          <w:sz w:val="24"/>
          <w:szCs w:val="24"/>
        </w:rPr>
        <w:t>restrict</w:t>
      </w:r>
      <w:r>
        <w:rPr>
          <w:rFonts w:ascii="Times New Roman" w:hAnsi="Times New Roman" w:cs="Times New Roman"/>
          <w:sz w:val="24"/>
          <w:szCs w:val="24"/>
        </w:rPr>
        <w:t xml:space="preserve"> observations to those who ha</w:t>
      </w:r>
      <w:r w:rsidR="00F0465C">
        <w:rPr>
          <w:rFonts w:ascii="Times New Roman" w:hAnsi="Times New Roman" w:cs="Times New Roman"/>
          <w:sz w:val="24"/>
          <w:szCs w:val="24"/>
        </w:rPr>
        <w:t>ve</w:t>
      </w:r>
      <w:r>
        <w:rPr>
          <w:rFonts w:ascii="Times New Roman" w:hAnsi="Times New Roman" w:cs="Times New Roman"/>
          <w:sz w:val="24"/>
          <w:szCs w:val="24"/>
        </w:rPr>
        <w:t xml:space="preserve"> exactly one child </w:t>
      </w:r>
      <w:r w:rsidR="00F0465C">
        <w:rPr>
          <w:rFonts w:ascii="Times New Roman" w:hAnsi="Times New Roman" w:cs="Times New Roman"/>
          <w:sz w:val="24"/>
          <w:szCs w:val="24"/>
        </w:rPr>
        <w:t>in</w:t>
      </w:r>
      <w:r>
        <w:rPr>
          <w:rFonts w:ascii="Times New Roman" w:hAnsi="Times New Roman" w:cs="Times New Roman"/>
          <w:sz w:val="24"/>
          <w:szCs w:val="24"/>
        </w:rPr>
        <w:t xml:space="preserve"> 2011.</w:t>
      </w:r>
    </w:p>
    <w:p w14:paraId="3DDE7A9C" w14:textId="0820B125" w:rsidR="00FC5A50" w:rsidRPr="00FD0CE5" w:rsidRDefault="00FC5A50" w:rsidP="00FC5A50">
      <w:pPr>
        <w:pStyle w:val="a5"/>
        <w:numPr>
          <w:ilvl w:val="0"/>
          <w:numId w:val="6"/>
        </w:numPr>
        <w:spacing w:line="480" w:lineRule="auto"/>
        <w:rPr>
          <w:rFonts w:ascii="Times New Roman" w:hAnsi="Times New Roman" w:cs="Times New Roman"/>
          <w:sz w:val="24"/>
          <w:szCs w:val="24"/>
        </w:rPr>
      </w:pPr>
      <w:r w:rsidRPr="00FD0CE5">
        <w:rPr>
          <w:rFonts w:ascii="Times New Roman" w:hAnsi="Times New Roman" w:cs="Times New Roman"/>
          <w:sz w:val="24"/>
          <w:szCs w:val="24"/>
        </w:rPr>
        <w:t>Descriptive Statistics</w:t>
      </w:r>
    </w:p>
    <w:p w14:paraId="752FB9CA" w14:textId="23162F89" w:rsidR="004E48D0" w:rsidRPr="004C4E29" w:rsidRDefault="004C4E29" w:rsidP="004C4E29">
      <w:pPr>
        <w:spacing w:line="480" w:lineRule="auto"/>
        <w:ind w:firstLine="418"/>
        <w:rPr>
          <w:rFonts w:ascii="Times New Roman" w:hAnsi="Times New Roman" w:cs="Times New Roman"/>
          <w:sz w:val="24"/>
          <w:szCs w:val="24"/>
        </w:rPr>
      </w:pPr>
      <w:r w:rsidRPr="004C4E29">
        <w:rPr>
          <w:rFonts w:ascii="Times New Roman" w:hAnsi="Times New Roman" w:cs="Times New Roman"/>
          <w:sz w:val="24"/>
          <w:szCs w:val="24"/>
        </w:rPr>
        <w:t xml:space="preserve">Table </w:t>
      </w:r>
      <w:r w:rsidR="00FA109E">
        <w:rPr>
          <w:rFonts w:ascii="Times New Roman" w:hAnsi="Times New Roman" w:cs="Times New Roman"/>
          <w:sz w:val="24"/>
          <w:szCs w:val="24"/>
        </w:rPr>
        <w:t>2</w:t>
      </w:r>
      <w:r w:rsidRPr="004C4E29">
        <w:rPr>
          <w:rFonts w:ascii="Times New Roman" w:hAnsi="Times New Roman" w:cs="Times New Roman"/>
          <w:sz w:val="24"/>
          <w:szCs w:val="24"/>
        </w:rPr>
        <w:t xml:space="preserve"> report</w:t>
      </w:r>
      <w:r>
        <w:rPr>
          <w:rFonts w:ascii="Times New Roman" w:hAnsi="Times New Roman" w:cs="Times New Roman"/>
          <w:sz w:val="24"/>
          <w:szCs w:val="24"/>
        </w:rPr>
        <w:t>s</w:t>
      </w:r>
      <w:r w:rsidRPr="004C4E29">
        <w:rPr>
          <w:rFonts w:ascii="Times New Roman" w:hAnsi="Times New Roman" w:cs="Times New Roman"/>
          <w:sz w:val="24"/>
          <w:szCs w:val="24"/>
        </w:rPr>
        <w:t xml:space="preserve"> summary statistics for </w:t>
      </w:r>
      <w:r>
        <w:rPr>
          <w:rFonts w:ascii="Times New Roman" w:hAnsi="Times New Roman" w:cs="Times New Roman"/>
          <w:sz w:val="24"/>
          <w:szCs w:val="24"/>
        </w:rPr>
        <w:t xml:space="preserve">the baseline unbalanced panel sample. There are </w:t>
      </w:r>
      <w:r w:rsidR="00050616">
        <w:rPr>
          <w:rFonts w:ascii="Times New Roman" w:hAnsi="Times New Roman" w:cs="Times New Roman"/>
          <w:sz w:val="24"/>
          <w:szCs w:val="24"/>
        </w:rPr>
        <w:lastRenderedPageBreak/>
        <w:t>28,091 observations</w:t>
      </w:r>
      <w:r>
        <w:rPr>
          <w:rFonts w:ascii="Times New Roman" w:hAnsi="Times New Roman" w:cs="Times New Roman"/>
          <w:sz w:val="24"/>
          <w:szCs w:val="24"/>
        </w:rPr>
        <w:t xml:space="preserve"> in the baseline sample.</w:t>
      </w:r>
      <w:r w:rsidR="001454CE">
        <w:rPr>
          <w:rFonts w:ascii="Times New Roman" w:hAnsi="Times New Roman" w:cs="Times New Roman"/>
          <w:sz w:val="24"/>
          <w:szCs w:val="24"/>
        </w:rPr>
        <w:t xml:space="preserve"> </w:t>
      </w:r>
      <w:r w:rsidRPr="004C4E29">
        <w:rPr>
          <w:rFonts w:ascii="Times New Roman" w:hAnsi="Times New Roman" w:cs="Times New Roman"/>
          <w:sz w:val="24"/>
          <w:szCs w:val="24"/>
        </w:rPr>
        <w:t xml:space="preserve">Table </w:t>
      </w:r>
      <w:r w:rsidR="00FA109E">
        <w:rPr>
          <w:rFonts w:ascii="Times New Roman" w:hAnsi="Times New Roman" w:cs="Times New Roman"/>
          <w:sz w:val="24"/>
          <w:szCs w:val="24"/>
        </w:rPr>
        <w:t>3</w:t>
      </w:r>
      <w:r>
        <w:rPr>
          <w:rFonts w:ascii="Times New Roman" w:hAnsi="Times New Roman" w:cs="Times New Roman"/>
          <w:sz w:val="24"/>
          <w:szCs w:val="24"/>
        </w:rPr>
        <w:t xml:space="preserve"> </w:t>
      </w:r>
      <w:r w:rsidRPr="004C4E29">
        <w:rPr>
          <w:rFonts w:ascii="Times New Roman" w:hAnsi="Times New Roman" w:cs="Times New Roman"/>
          <w:sz w:val="24"/>
          <w:szCs w:val="24"/>
        </w:rPr>
        <w:t>report</w:t>
      </w:r>
      <w:r>
        <w:rPr>
          <w:rFonts w:ascii="Times New Roman" w:hAnsi="Times New Roman" w:cs="Times New Roman"/>
          <w:sz w:val="24"/>
          <w:szCs w:val="24"/>
        </w:rPr>
        <w:t>s</w:t>
      </w:r>
      <w:r w:rsidRPr="004C4E29">
        <w:rPr>
          <w:rFonts w:ascii="Times New Roman" w:hAnsi="Times New Roman" w:cs="Times New Roman"/>
          <w:sz w:val="24"/>
          <w:szCs w:val="24"/>
        </w:rPr>
        <w:t xml:space="preserve"> summary statistics for </w:t>
      </w:r>
      <w:r>
        <w:rPr>
          <w:rFonts w:ascii="Times New Roman" w:hAnsi="Times New Roman" w:cs="Times New Roman"/>
          <w:sz w:val="24"/>
          <w:szCs w:val="24"/>
        </w:rPr>
        <w:t>the balanced panel sample. T</w:t>
      </w:r>
      <w:r w:rsidR="001454CE">
        <w:rPr>
          <w:rFonts w:ascii="Times New Roman" w:hAnsi="Times New Roman" w:cs="Times New Roman"/>
          <w:sz w:val="24"/>
          <w:szCs w:val="24"/>
        </w:rPr>
        <w:t>he balanced panel sample</w:t>
      </w:r>
      <w:r>
        <w:rPr>
          <w:rFonts w:ascii="Times New Roman" w:hAnsi="Times New Roman" w:cs="Times New Roman"/>
          <w:sz w:val="24"/>
          <w:szCs w:val="24"/>
        </w:rPr>
        <w:t xml:space="preserve"> has </w:t>
      </w:r>
      <w:r w:rsidR="00050616">
        <w:rPr>
          <w:rFonts w:ascii="Times New Roman" w:hAnsi="Times New Roman" w:cs="Times New Roman"/>
          <w:sz w:val="24"/>
          <w:szCs w:val="24"/>
        </w:rPr>
        <w:t>17,764 observations</w:t>
      </w:r>
      <w:r>
        <w:rPr>
          <w:rFonts w:ascii="Times New Roman" w:hAnsi="Times New Roman" w:cs="Times New Roman"/>
          <w:sz w:val="24"/>
          <w:szCs w:val="24"/>
        </w:rPr>
        <w:t xml:space="preserve">. Table </w:t>
      </w:r>
      <w:r w:rsidR="00FA109E">
        <w:rPr>
          <w:rFonts w:ascii="Times New Roman" w:hAnsi="Times New Roman" w:cs="Times New Roman"/>
          <w:sz w:val="24"/>
          <w:szCs w:val="24"/>
        </w:rPr>
        <w:t>4</w:t>
      </w:r>
      <w:r w:rsidR="007C1133">
        <w:rPr>
          <w:rFonts w:ascii="Times New Roman" w:hAnsi="Times New Roman" w:cs="Times New Roman"/>
          <w:sz w:val="24"/>
          <w:szCs w:val="24"/>
        </w:rPr>
        <w:t xml:space="preserve"> </w:t>
      </w:r>
      <w:r>
        <w:rPr>
          <w:rFonts w:ascii="Times New Roman" w:hAnsi="Times New Roman" w:cs="Times New Roman"/>
          <w:sz w:val="24"/>
          <w:szCs w:val="24"/>
        </w:rPr>
        <w:t>reports summary statistics for</w:t>
      </w:r>
      <w:r w:rsidR="001454CE">
        <w:rPr>
          <w:rFonts w:ascii="Times New Roman" w:hAnsi="Times New Roman" w:cs="Times New Roman"/>
          <w:sz w:val="24"/>
          <w:szCs w:val="24"/>
        </w:rPr>
        <w:t xml:space="preserve"> the </w:t>
      </w:r>
      <w:r>
        <w:rPr>
          <w:rFonts w:ascii="Times New Roman" w:hAnsi="Times New Roman" w:cs="Times New Roman"/>
          <w:sz w:val="24"/>
          <w:szCs w:val="24"/>
        </w:rPr>
        <w:t>sub</w:t>
      </w:r>
      <w:r w:rsidR="001454CE">
        <w:rPr>
          <w:rFonts w:ascii="Times New Roman" w:hAnsi="Times New Roman" w:cs="Times New Roman"/>
          <w:sz w:val="24"/>
          <w:szCs w:val="24"/>
        </w:rPr>
        <w:t>sample</w:t>
      </w:r>
      <w:r w:rsidR="001454CE" w:rsidRPr="001454CE">
        <w:rPr>
          <w:rFonts w:ascii="Times New Roman" w:hAnsi="Times New Roman" w:cs="Times New Roman"/>
          <w:sz w:val="24"/>
          <w:szCs w:val="24"/>
        </w:rPr>
        <w:t xml:space="preserve"> </w:t>
      </w:r>
      <w:r w:rsidR="001454CE">
        <w:rPr>
          <w:rFonts w:ascii="Times New Roman" w:hAnsi="Times New Roman" w:cs="Times New Roman"/>
          <w:sz w:val="24"/>
          <w:szCs w:val="24"/>
        </w:rPr>
        <w:t>for having a second child</w:t>
      </w:r>
      <w:r>
        <w:rPr>
          <w:rFonts w:ascii="Times New Roman" w:hAnsi="Times New Roman" w:cs="Times New Roman"/>
          <w:sz w:val="24"/>
          <w:szCs w:val="24"/>
        </w:rPr>
        <w:t xml:space="preserve">. The subsample includes </w:t>
      </w:r>
      <w:r w:rsidR="00050616">
        <w:rPr>
          <w:rFonts w:ascii="Times New Roman" w:hAnsi="Times New Roman" w:cs="Times New Roman"/>
          <w:sz w:val="24"/>
          <w:szCs w:val="24"/>
        </w:rPr>
        <w:t>6690 observations</w:t>
      </w:r>
      <w:r>
        <w:rPr>
          <w:rFonts w:ascii="Times New Roman" w:hAnsi="Times New Roman" w:cs="Times New Roman"/>
          <w:sz w:val="24"/>
          <w:szCs w:val="24"/>
        </w:rPr>
        <w:t>. Among all three samples,</w:t>
      </w:r>
      <w:r w:rsidR="001454CE">
        <w:rPr>
          <w:rFonts w:ascii="Times New Roman" w:hAnsi="Times New Roman" w:cs="Times New Roman"/>
          <w:sz w:val="24"/>
          <w:szCs w:val="24"/>
        </w:rPr>
        <w:t xml:space="preserve"> </w:t>
      </w:r>
      <w:r w:rsidR="004E48D0">
        <w:rPr>
          <w:rFonts w:ascii="Times New Roman" w:hAnsi="Times New Roman"/>
          <w:sz w:val="24"/>
          <w:szCs w:val="24"/>
        </w:rPr>
        <w:t>male observations compared to female, rural compared to urban observations take a larger proportion of total observations. This aligns with China’s sex ratio and urban/rural division.</w:t>
      </w:r>
    </w:p>
    <w:p w14:paraId="5D369CC7" w14:textId="48914E5A" w:rsidR="00D670DB" w:rsidRPr="002E5950" w:rsidRDefault="00935A9E" w:rsidP="00935A9E">
      <w:pPr>
        <w:spacing w:line="480" w:lineRule="auto"/>
        <w:ind w:firstLine="360"/>
        <w:rPr>
          <w:rFonts w:ascii="Times New Roman" w:hAnsi="Times New Roman"/>
          <w:sz w:val="24"/>
          <w:szCs w:val="24"/>
        </w:rPr>
      </w:pPr>
      <w:r>
        <w:rPr>
          <w:rFonts w:ascii="Times New Roman" w:hAnsi="Times New Roman" w:cs="Times New Roman"/>
          <w:sz w:val="24"/>
          <w:szCs w:val="24"/>
        </w:rPr>
        <w:t xml:space="preserve">The common phenomenon of monetary support for the elderly is seen in the samples. </w:t>
      </w:r>
      <w:r w:rsidR="00FC5A50">
        <w:rPr>
          <w:rFonts w:ascii="Times New Roman" w:hAnsi="Times New Roman" w:cs="Times New Roman"/>
          <w:sz w:val="24"/>
          <w:szCs w:val="24"/>
        </w:rPr>
        <w:t xml:space="preserve">In the baseline sample, </w:t>
      </w:r>
      <w:r w:rsidR="00050616">
        <w:rPr>
          <w:rFonts w:ascii="Times New Roman" w:hAnsi="Times New Roman" w:cs="Times New Roman"/>
          <w:sz w:val="24"/>
          <w:szCs w:val="24"/>
        </w:rPr>
        <w:t>29.9</w:t>
      </w:r>
      <w:r w:rsidR="00FC5A50">
        <w:rPr>
          <w:rFonts w:ascii="Times New Roman" w:hAnsi="Times New Roman" w:cs="Times New Roman"/>
          <w:sz w:val="24"/>
          <w:szCs w:val="24"/>
        </w:rPr>
        <w:t>% of observations makes positive transfer to grandparents</w:t>
      </w:r>
      <w:r w:rsidR="00050616">
        <w:rPr>
          <w:rFonts w:ascii="Times New Roman" w:hAnsi="Times New Roman" w:cs="Times New Roman"/>
          <w:sz w:val="24"/>
          <w:szCs w:val="24"/>
        </w:rPr>
        <w:t>, whereas only 7.3% of observations receive monetary support from the elderly.</w:t>
      </w:r>
      <w:r>
        <w:rPr>
          <w:rFonts w:ascii="Times New Roman" w:hAnsi="Times New Roman" w:cs="Times New Roman"/>
          <w:sz w:val="24"/>
          <w:szCs w:val="24"/>
        </w:rPr>
        <w:t xml:space="preserve"> All three samples report positive mean for NetGiveAmount. </w:t>
      </w:r>
      <w:r w:rsidR="004C4E29">
        <w:rPr>
          <w:rFonts w:ascii="Times New Roman" w:hAnsi="Times New Roman" w:cs="Times New Roman"/>
          <w:sz w:val="24"/>
          <w:szCs w:val="24"/>
        </w:rPr>
        <w:t>Mean NetGiveAmount is</w:t>
      </w:r>
      <w:r w:rsidR="00050616">
        <w:rPr>
          <w:rFonts w:ascii="Times New Roman" w:hAnsi="Times New Roman" w:cs="Times New Roman"/>
          <w:sz w:val="24"/>
          <w:szCs w:val="24"/>
        </w:rPr>
        <w:t xml:space="preserve"> </w:t>
      </w:r>
      <w:r w:rsidR="00050616" w:rsidRPr="00202183">
        <w:rPr>
          <w:rFonts w:ascii="Times New Roman" w:hAnsi="Times New Roman" w:cs="Times New Roman"/>
          <w:sz w:val="24"/>
          <w:szCs w:val="24"/>
        </w:rPr>
        <w:t>2,473</w:t>
      </w:r>
      <w:r w:rsidR="00050616">
        <w:rPr>
          <w:rFonts w:ascii="Times New Roman" w:hAnsi="Times New Roman" w:cs="Times New Roman"/>
          <w:sz w:val="24"/>
          <w:szCs w:val="24"/>
        </w:rPr>
        <w:t xml:space="preserve"> </w:t>
      </w:r>
      <w:r w:rsidR="000C057B">
        <w:rPr>
          <w:rFonts w:ascii="Times New Roman" w:hAnsi="Times New Roman" w:cs="Times New Roman"/>
          <w:sz w:val="24"/>
          <w:szCs w:val="24"/>
        </w:rPr>
        <w:t xml:space="preserve">RMB </w:t>
      </w:r>
      <w:r w:rsidR="004C4E29">
        <w:rPr>
          <w:rFonts w:ascii="Times New Roman" w:hAnsi="Times New Roman" w:cs="Times New Roman"/>
          <w:sz w:val="24"/>
          <w:szCs w:val="24"/>
        </w:rPr>
        <w:t>for the baseline sample,</w:t>
      </w:r>
      <w:r w:rsidR="00050616">
        <w:rPr>
          <w:rFonts w:ascii="Times New Roman" w:hAnsi="Times New Roman" w:cs="Times New Roman"/>
          <w:sz w:val="24"/>
          <w:szCs w:val="24"/>
        </w:rPr>
        <w:t xml:space="preserve"> </w:t>
      </w:r>
      <w:r w:rsidR="00050616" w:rsidRPr="00202183">
        <w:rPr>
          <w:rFonts w:ascii="Times New Roman" w:hAnsi="Times New Roman" w:cs="Times New Roman"/>
          <w:sz w:val="24"/>
          <w:szCs w:val="24"/>
        </w:rPr>
        <w:t>307.4</w:t>
      </w:r>
      <w:r w:rsidR="00050616">
        <w:rPr>
          <w:rFonts w:ascii="Times New Roman" w:hAnsi="Times New Roman" w:cs="Times New Roman"/>
          <w:sz w:val="24"/>
          <w:szCs w:val="24"/>
        </w:rPr>
        <w:t xml:space="preserve"> RMB </w:t>
      </w:r>
      <w:r w:rsidR="004C4E29">
        <w:rPr>
          <w:rFonts w:ascii="Times New Roman" w:hAnsi="Times New Roman" w:cs="Times New Roman"/>
          <w:sz w:val="24"/>
          <w:szCs w:val="24"/>
        </w:rPr>
        <w:t xml:space="preserve">for the balanced panel sample and </w:t>
      </w:r>
      <w:r w:rsidR="00050616">
        <w:rPr>
          <w:rFonts w:ascii="Times New Roman" w:hAnsi="Times New Roman"/>
          <w:sz w:val="24"/>
          <w:szCs w:val="24"/>
        </w:rPr>
        <w:t xml:space="preserve">454.1 RMB </w:t>
      </w:r>
      <w:r>
        <w:rPr>
          <w:rFonts w:ascii="Times New Roman" w:hAnsi="Times New Roman"/>
          <w:sz w:val="24"/>
          <w:szCs w:val="24"/>
        </w:rPr>
        <w:t>for the subsample for having a second child</w:t>
      </w:r>
      <w:r w:rsidR="000C4E59">
        <w:rPr>
          <w:rFonts w:ascii="Times New Roman" w:hAnsi="Times New Roman" w:cs="Times New Roman"/>
          <w:sz w:val="24"/>
          <w:szCs w:val="24"/>
        </w:rPr>
        <w:t>.</w:t>
      </w:r>
      <w:r w:rsidR="00FC5A50">
        <w:rPr>
          <w:rFonts w:ascii="Times New Roman" w:hAnsi="Times New Roman" w:cs="Times New Roman"/>
          <w:sz w:val="24"/>
          <w:szCs w:val="24"/>
        </w:rPr>
        <w:t xml:space="preserve"> </w:t>
      </w:r>
      <w:r>
        <w:rPr>
          <w:rFonts w:ascii="Times New Roman" w:hAnsi="Times New Roman" w:cs="Times New Roman"/>
          <w:sz w:val="24"/>
          <w:szCs w:val="24"/>
        </w:rPr>
        <w:t>Mean Num</w:t>
      </w:r>
      <w:r w:rsidR="009137C6">
        <w:rPr>
          <w:rFonts w:ascii="Times New Roman" w:hAnsi="Times New Roman" w:cs="Times New Roman"/>
          <w:sz w:val="24"/>
          <w:szCs w:val="24"/>
        </w:rPr>
        <w:t xml:space="preserve">ber of </w:t>
      </w:r>
      <w:r>
        <w:rPr>
          <w:rFonts w:ascii="Times New Roman" w:hAnsi="Times New Roman" w:cs="Times New Roman"/>
          <w:sz w:val="24"/>
          <w:szCs w:val="24"/>
        </w:rPr>
        <w:t>Children</w:t>
      </w:r>
      <w:r w:rsidR="008F70C0">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202183">
        <w:rPr>
          <w:rFonts w:ascii="Times New Roman" w:hAnsi="Times New Roman" w:cs="Times New Roman"/>
          <w:sz w:val="24"/>
          <w:szCs w:val="24"/>
        </w:rPr>
        <w:t>1.206</w:t>
      </w:r>
      <w:r>
        <w:rPr>
          <w:rFonts w:ascii="Times New Roman" w:hAnsi="Times New Roman" w:cs="Times New Roman"/>
          <w:sz w:val="24"/>
          <w:szCs w:val="24"/>
        </w:rPr>
        <w:t xml:space="preserve"> </w:t>
      </w:r>
      <w:r w:rsidR="008F70C0">
        <w:rPr>
          <w:rFonts w:ascii="Times New Roman" w:hAnsi="Times New Roman" w:cs="Times New Roman"/>
          <w:sz w:val="24"/>
          <w:szCs w:val="24"/>
        </w:rPr>
        <w:t>for baseline,</w:t>
      </w:r>
      <w:r w:rsidRPr="00935A9E">
        <w:rPr>
          <w:rFonts w:ascii="Times New Roman" w:hAnsi="Times New Roman" w:cs="Times New Roman"/>
          <w:sz w:val="24"/>
          <w:szCs w:val="24"/>
        </w:rPr>
        <w:t xml:space="preserve"> </w:t>
      </w:r>
      <w:r>
        <w:rPr>
          <w:rFonts w:ascii="Times New Roman" w:hAnsi="Times New Roman" w:cs="Times New Roman"/>
          <w:sz w:val="24"/>
          <w:szCs w:val="24"/>
        </w:rPr>
        <w:t>1.309 for</w:t>
      </w:r>
      <w:r w:rsidR="008F70C0">
        <w:rPr>
          <w:rFonts w:ascii="Times New Roman" w:hAnsi="Times New Roman" w:cs="Times New Roman"/>
          <w:sz w:val="24"/>
          <w:szCs w:val="24"/>
        </w:rPr>
        <w:t xml:space="preserve"> balance sample</w:t>
      </w:r>
      <w:r w:rsidR="00363534">
        <w:rPr>
          <w:rFonts w:ascii="Times New Roman" w:hAnsi="Times New Roman" w:cs="Times New Roman"/>
          <w:sz w:val="24"/>
          <w:szCs w:val="24"/>
        </w:rPr>
        <w:t>,</w:t>
      </w:r>
      <w:r w:rsidR="008F70C0">
        <w:rPr>
          <w:rFonts w:ascii="Times New Roman" w:hAnsi="Times New Roman" w:cs="Times New Roman"/>
          <w:sz w:val="24"/>
          <w:szCs w:val="24"/>
        </w:rPr>
        <w:t xml:space="preserve"> and</w:t>
      </w:r>
      <w:r>
        <w:rPr>
          <w:rFonts w:ascii="Times New Roman" w:hAnsi="Times New Roman" w:cs="Times New Roman"/>
          <w:sz w:val="24"/>
          <w:szCs w:val="24"/>
        </w:rPr>
        <w:t xml:space="preserve"> </w:t>
      </w:r>
      <w:r>
        <w:rPr>
          <w:rFonts w:ascii="Times New Roman" w:hAnsi="Times New Roman"/>
          <w:sz w:val="24"/>
          <w:szCs w:val="24"/>
        </w:rPr>
        <w:t>1.119 for the</w:t>
      </w:r>
      <w:r w:rsidR="008F70C0">
        <w:rPr>
          <w:rFonts w:ascii="Times New Roman" w:hAnsi="Times New Roman" w:cs="Times New Roman"/>
          <w:sz w:val="24"/>
          <w:szCs w:val="24"/>
        </w:rPr>
        <w:t xml:space="preserve"> </w:t>
      </w:r>
      <w:r>
        <w:rPr>
          <w:rFonts w:ascii="Times New Roman" w:hAnsi="Times New Roman" w:cs="Times New Roman"/>
          <w:sz w:val="24"/>
          <w:szCs w:val="24"/>
        </w:rPr>
        <w:t>sub</w:t>
      </w:r>
      <w:r w:rsidR="008F70C0">
        <w:rPr>
          <w:rFonts w:ascii="Times New Roman" w:hAnsi="Times New Roman" w:cs="Times New Roman"/>
          <w:sz w:val="24"/>
          <w:szCs w:val="24"/>
        </w:rPr>
        <w:t>sample for having a second child</w:t>
      </w:r>
      <w:r w:rsidR="00F0465C">
        <w:rPr>
          <w:rFonts w:ascii="Times New Roman" w:hAnsi="Times New Roman" w:cs="Times New Roman"/>
          <w:sz w:val="24"/>
          <w:szCs w:val="24"/>
        </w:rPr>
        <w:t>.</w:t>
      </w:r>
      <w:r w:rsidR="008F70C0">
        <w:rPr>
          <w:rFonts w:ascii="Times New Roman" w:hAnsi="Times New Roman" w:cs="Times New Roman"/>
          <w:sz w:val="24"/>
          <w:szCs w:val="24"/>
        </w:rPr>
        <w:t xml:space="preserve"> </w:t>
      </w:r>
      <w:r w:rsidR="008F70C0">
        <w:rPr>
          <w:rFonts w:ascii="Times New Roman" w:hAnsi="Times New Roman"/>
          <w:sz w:val="24"/>
          <w:szCs w:val="24"/>
        </w:rPr>
        <w:t xml:space="preserve">This corresponds </w:t>
      </w:r>
      <w:r w:rsidR="00FD0CE5">
        <w:rPr>
          <w:rFonts w:ascii="Times New Roman" w:hAnsi="Times New Roman"/>
          <w:sz w:val="24"/>
          <w:szCs w:val="24"/>
        </w:rPr>
        <w:t>with China’s</w:t>
      </w:r>
      <w:r w:rsidR="008F70C0">
        <w:rPr>
          <w:rFonts w:ascii="Times New Roman" w:hAnsi="Times New Roman"/>
          <w:sz w:val="24"/>
          <w:szCs w:val="24"/>
        </w:rPr>
        <w:t xml:space="preserve"> family planning policies where </w:t>
      </w:r>
      <w:r w:rsidR="00F0465C">
        <w:rPr>
          <w:rFonts w:ascii="Times New Roman" w:hAnsi="Times New Roman"/>
          <w:sz w:val="24"/>
          <w:szCs w:val="24"/>
        </w:rPr>
        <w:t xml:space="preserve">only </w:t>
      </w:r>
      <w:r w:rsidR="0060191F">
        <w:rPr>
          <w:rFonts w:ascii="Times New Roman" w:hAnsi="Times New Roman"/>
          <w:sz w:val="24"/>
          <w:szCs w:val="24"/>
        </w:rPr>
        <w:t xml:space="preserve">{0,1} or </w:t>
      </w:r>
      <w:r w:rsidR="008F70C0">
        <w:rPr>
          <w:rFonts w:ascii="Times New Roman" w:hAnsi="Times New Roman"/>
          <w:sz w:val="24"/>
          <w:szCs w:val="24"/>
        </w:rPr>
        <w:t xml:space="preserve">{0,1,2} is the constraint feasible set of </w:t>
      </w:r>
      <w:r w:rsidR="00363534">
        <w:rPr>
          <w:rFonts w:ascii="Times New Roman" w:hAnsi="Times New Roman"/>
          <w:sz w:val="24"/>
          <w:szCs w:val="24"/>
        </w:rPr>
        <w:t xml:space="preserve">the </w:t>
      </w:r>
      <w:r w:rsidR="008F70C0">
        <w:rPr>
          <w:rFonts w:ascii="Times New Roman" w:hAnsi="Times New Roman"/>
          <w:sz w:val="24"/>
          <w:szCs w:val="24"/>
        </w:rPr>
        <w:t xml:space="preserve">number of children for Chinese families. The </w:t>
      </w:r>
      <w:r w:rsidR="00FD0CE5">
        <w:rPr>
          <w:rFonts w:ascii="Times New Roman" w:hAnsi="Times New Roman"/>
          <w:sz w:val="24"/>
          <w:szCs w:val="24"/>
        </w:rPr>
        <w:t xml:space="preserve">standard </w:t>
      </w:r>
      <w:r w:rsidR="00FD0CE5" w:rsidRPr="002E5950">
        <w:rPr>
          <w:rFonts w:ascii="Times New Roman" w:hAnsi="Times New Roman"/>
          <w:sz w:val="24"/>
          <w:szCs w:val="24"/>
        </w:rPr>
        <w:t>deviation</w:t>
      </w:r>
      <w:r w:rsidR="008F70C0" w:rsidRPr="002E5950">
        <w:rPr>
          <w:rFonts w:ascii="Times New Roman" w:hAnsi="Times New Roman"/>
          <w:sz w:val="24"/>
          <w:szCs w:val="24"/>
        </w:rPr>
        <w:t xml:space="preserve"> in </w:t>
      </w:r>
      <w:r w:rsidR="00363534" w:rsidRPr="002E5950">
        <w:rPr>
          <w:rFonts w:ascii="Times New Roman" w:hAnsi="Times New Roman"/>
          <w:sz w:val="24"/>
          <w:szCs w:val="24"/>
        </w:rPr>
        <w:t xml:space="preserve">the </w:t>
      </w:r>
      <w:r w:rsidR="008F70C0" w:rsidRPr="002E5950">
        <w:rPr>
          <w:rFonts w:ascii="Times New Roman" w:hAnsi="Times New Roman"/>
          <w:sz w:val="24"/>
          <w:szCs w:val="24"/>
        </w:rPr>
        <w:t xml:space="preserve">number of children in the sample for having a second child is 0.355 and it is lower than 0.888 in the baseline sample, </w:t>
      </w:r>
      <w:r w:rsidR="008C42AC" w:rsidRPr="002E5950">
        <w:rPr>
          <w:rFonts w:ascii="Times New Roman" w:hAnsi="Times New Roman"/>
          <w:sz w:val="24"/>
          <w:szCs w:val="24"/>
        </w:rPr>
        <w:t xml:space="preserve">and </w:t>
      </w:r>
      <w:r w:rsidR="008F70C0" w:rsidRPr="002E5950">
        <w:rPr>
          <w:rFonts w:ascii="Times New Roman" w:hAnsi="Times New Roman"/>
          <w:sz w:val="24"/>
          <w:szCs w:val="24"/>
        </w:rPr>
        <w:t>0.925 in the balanced panel sample. This fits with China’s OCP relaxation where only families meeting certain criteria are possible to have a second child before 2015.</w:t>
      </w:r>
      <w:r w:rsidR="0060191F" w:rsidRPr="002E5950">
        <w:rPr>
          <w:rFonts w:ascii="Times New Roman" w:hAnsi="Times New Roman"/>
          <w:sz w:val="24"/>
          <w:szCs w:val="24"/>
        </w:rPr>
        <w:t xml:space="preserve"> </w:t>
      </w:r>
      <w:r w:rsidRPr="002E5950">
        <w:rPr>
          <w:rFonts w:ascii="Times New Roman" w:hAnsi="Times New Roman"/>
          <w:sz w:val="24"/>
          <w:szCs w:val="24"/>
        </w:rPr>
        <w:t xml:space="preserve">With respect to the observations’ only child status, </w:t>
      </w:r>
      <w:r w:rsidR="004E48D0" w:rsidRPr="002E5950">
        <w:rPr>
          <w:rFonts w:ascii="Times New Roman" w:hAnsi="Times New Roman"/>
          <w:sz w:val="24"/>
          <w:szCs w:val="24"/>
        </w:rPr>
        <w:t>8.13% in the baseline sample, 6.62% in the balanced panel sample</w:t>
      </w:r>
      <w:r w:rsidR="00363534" w:rsidRPr="002E5950">
        <w:rPr>
          <w:rFonts w:ascii="Times New Roman" w:hAnsi="Times New Roman"/>
          <w:sz w:val="24"/>
          <w:szCs w:val="24"/>
        </w:rPr>
        <w:t>,</w:t>
      </w:r>
      <w:r w:rsidR="004E48D0" w:rsidRPr="002E5950">
        <w:rPr>
          <w:rFonts w:ascii="Times New Roman" w:hAnsi="Times New Roman"/>
          <w:sz w:val="24"/>
          <w:szCs w:val="24"/>
        </w:rPr>
        <w:t xml:space="preserve"> and 6.07% in the sample for having a second child are </w:t>
      </w:r>
      <w:r w:rsidR="00363534" w:rsidRPr="002E5950">
        <w:rPr>
          <w:rFonts w:ascii="Times New Roman" w:hAnsi="Times New Roman"/>
          <w:sz w:val="24"/>
          <w:szCs w:val="24"/>
        </w:rPr>
        <w:t xml:space="preserve">as </w:t>
      </w:r>
      <w:r w:rsidR="004E48D0" w:rsidRPr="002E5950">
        <w:rPr>
          <w:rFonts w:ascii="Times New Roman" w:hAnsi="Times New Roman"/>
          <w:sz w:val="24"/>
          <w:szCs w:val="24"/>
        </w:rPr>
        <w:t>only child in the</w:t>
      </w:r>
      <w:r w:rsidR="00F0465C">
        <w:rPr>
          <w:rFonts w:ascii="Times New Roman" w:hAnsi="Times New Roman"/>
          <w:sz w:val="24"/>
          <w:szCs w:val="24"/>
        </w:rPr>
        <w:t>ir own</w:t>
      </w:r>
      <w:r w:rsidR="004E48D0" w:rsidRPr="002E5950">
        <w:rPr>
          <w:rFonts w:ascii="Times New Roman" w:hAnsi="Times New Roman"/>
          <w:sz w:val="24"/>
          <w:szCs w:val="24"/>
        </w:rPr>
        <w:t xml:space="preserve"> family. </w:t>
      </w:r>
    </w:p>
    <w:p w14:paraId="13296296" w14:textId="77777777" w:rsidR="007310A6" w:rsidRPr="002E5950" w:rsidRDefault="007310A6" w:rsidP="00102D13">
      <w:pPr>
        <w:pStyle w:val="a5"/>
        <w:numPr>
          <w:ilvl w:val="0"/>
          <w:numId w:val="1"/>
        </w:numPr>
        <w:spacing w:line="480" w:lineRule="auto"/>
        <w:jc w:val="left"/>
        <w:rPr>
          <w:rFonts w:ascii="Times New Roman" w:hAnsi="Times New Roman" w:cs="Times New Roman"/>
          <w:sz w:val="24"/>
          <w:szCs w:val="24"/>
        </w:rPr>
      </w:pPr>
      <w:r w:rsidRPr="002E5950">
        <w:rPr>
          <w:rFonts w:ascii="Times New Roman" w:hAnsi="Times New Roman" w:cs="Times New Roman"/>
          <w:sz w:val="24"/>
          <w:szCs w:val="24"/>
        </w:rPr>
        <w:lastRenderedPageBreak/>
        <w:t>Methodology and Results</w:t>
      </w:r>
    </w:p>
    <w:p w14:paraId="6627FD6E" w14:textId="729EB760" w:rsidR="009C0EF3" w:rsidRPr="002E5950" w:rsidRDefault="007310A6" w:rsidP="009C0EF3">
      <w:pPr>
        <w:pStyle w:val="a5"/>
        <w:numPr>
          <w:ilvl w:val="0"/>
          <w:numId w:val="3"/>
        </w:numPr>
        <w:spacing w:line="480" w:lineRule="auto"/>
        <w:jc w:val="left"/>
        <w:rPr>
          <w:rFonts w:ascii="Times New Roman" w:hAnsi="Times New Roman" w:cs="Times New Roman"/>
          <w:sz w:val="24"/>
          <w:szCs w:val="24"/>
        </w:rPr>
      </w:pPr>
      <w:r w:rsidRPr="002E5950">
        <w:rPr>
          <w:rFonts w:ascii="Times New Roman" w:hAnsi="Times New Roman" w:cs="Times New Roman"/>
          <w:sz w:val="24"/>
          <w:szCs w:val="24"/>
        </w:rPr>
        <w:t>Baseline: Unbalanced Panel</w:t>
      </w:r>
    </w:p>
    <w:p w14:paraId="187E1E57" w14:textId="18DB7574" w:rsidR="00102D13" w:rsidRPr="002E5950" w:rsidRDefault="00102D13" w:rsidP="00102D13">
      <w:pPr>
        <w:spacing w:line="480" w:lineRule="auto"/>
        <w:ind w:firstLine="420"/>
        <w:jc w:val="left"/>
        <w:rPr>
          <w:rFonts w:ascii="Times New Roman" w:hAnsi="Times New Roman" w:cs="Times New Roman"/>
          <w:sz w:val="24"/>
          <w:szCs w:val="24"/>
        </w:rPr>
      </w:pPr>
      <w:r w:rsidRPr="002E5950">
        <w:rPr>
          <w:rFonts w:ascii="Times New Roman" w:hAnsi="Times New Roman" w:cs="Times New Roman"/>
          <w:sz w:val="24"/>
          <w:szCs w:val="24"/>
        </w:rPr>
        <w:t xml:space="preserve">The baseline </w:t>
      </w:r>
      <w:r w:rsidR="00FC5A50" w:rsidRPr="002E5950">
        <w:rPr>
          <w:rFonts w:ascii="Times New Roman" w:hAnsi="Times New Roman" w:cs="Times New Roman"/>
          <w:sz w:val="24"/>
          <w:szCs w:val="24"/>
        </w:rPr>
        <w:t xml:space="preserve">on the unbalanced panel sample </w:t>
      </w:r>
      <w:r w:rsidRPr="002E5950">
        <w:rPr>
          <w:rFonts w:ascii="Times New Roman" w:hAnsi="Times New Roman" w:cs="Times New Roman"/>
          <w:sz w:val="24"/>
          <w:szCs w:val="24"/>
        </w:rPr>
        <w:t xml:space="preserve">is to look at intergenerational monetary support across families. The baseline first maps the directions of intergenerational monetary transfers with Linear Probability model. It regresses binary </w:t>
      </w:r>
      <w:r w:rsidR="00363534" w:rsidRPr="002E5950">
        <w:rPr>
          <w:rFonts w:ascii="Times New Roman" w:hAnsi="Times New Roman" w:cs="Times New Roman"/>
          <w:sz w:val="24"/>
          <w:szCs w:val="24"/>
        </w:rPr>
        <w:t>dependent</w:t>
      </w:r>
      <w:r w:rsidRPr="002E5950">
        <w:rPr>
          <w:rFonts w:ascii="Times New Roman" w:hAnsi="Times New Roman" w:cs="Times New Roman"/>
          <w:sz w:val="24"/>
          <w:szCs w:val="24"/>
        </w:rPr>
        <w:t xml:space="preserve"> variable Give or Receive on independent variables of households’ characteristics. Logit and Probit models are used to check the consistency of results. </w:t>
      </w:r>
      <w:r w:rsidR="007173F0" w:rsidRPr="002E5950">
        <w:rPr>
          <w:rFonts w:ascii="Times New Roman" w:hAnsi="Times New Roman" w:cs="Times New Roman"/>
          <w:sz w:val="24"/>
          <w:szCs w:val="24"/>
        </w:rPr>
        <w:t>I use the following</w:t>
      </w:r>
      <w:r w:rsidR="000C4E59" w:rsidRPr="002E5950">
        <w:rPr>
          <w:rFonts w:ascii="Times New Roman" w:hAnsi="Times New Roman" w:cs="Times New Roman"/>
          <w:sz w:val="24"/>
          <w:szCs w:val="24"/>
        </w:rPr>
        <w:t xml:space="preserve"> Linear Probability model:</w:t>
      </w:r>
    </w:p>
    <w:p w14:paraId="032CBF80" w14:textId="23680601" w:rsidR="00102D13" w:rsidRPr="002E5950" w:rsidRDefault="00E1682D" w:rsidP="009137C6">
      <w:pPr>
        <w:spacing w:line="480" w:lineRule="auto"/>
        <w:rPr>
          <w:rFonts w:ascii="Times New Roman" w:hAnsi="Times New Roman" w:cs="Times New Roman"/>
          <w:sz w:val="24"/>
          <w:szCs w:val="24"/>
        </w:rPr>
      </w:pPr>
      <m:oMath>
        <m:sSub>
          <m:sSubPr>
            <m:ctrlPr>
              <w:rPr>
                <w:rFonts w:ascii="Cambria Math" w:hAnsi="Cambria Math" w:cs="Times New Roman"/>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Give</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Receive</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Number of Children</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HukouRural</m:t>
                </m:r>
              </m:e>
              <m:sub>
                <m:r>
                  <w:rPr>
                    <w:rFonts w:ascii="Cambria Math" w:hAnsi="Cambria Math" w:cs="Times New Roman"/>
                    <w:sz w:val="24"/>
                    <w:szCs w:val="24"/>
                  </w:rPr>
                  <m:t>t</m:t>
                </m:r>
              </m:sub>
            </m:sSub>
            <m:r>
              <w:rPr>
                <w:rFonts w:ascii="Cambria Math" w:hAnsi="Cambria Math" w:cs="Times New Roman"/>
                <w:sz w:val="24"/>
                <w:szCs w:val="24"/>
                <w:lang w:val="el-GR"/>
              </w:rPr>
              <m:t>++</m:t>
            </m:r>
            <m:sSub>
              <m:sSubPr>
                <m:ctrlPr>
                  <w:rPr>
                    <w:rFonts w:ascii="Cambria Math" w:hAnsi="Cambria Math" w:cs="Times New Roman"/>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Number of Children*HukouRural</m:t>
                </m:r>
              </m:e>
              <m:sub>
                <m:r>
                  <w:rPr>
                    <w:rFonts w:ascii="Cambria Math" w:hAnsi="Cambria Math" w:cs="Times New Roman"/>
                    <w:sz w:val="24"/>
                    <w:szCs w:val="24"/>
                  </w:rPr>
                  <m:t>it</m:t>
                </m:r>
              </m:sub>
            </m:sSub>
            <m:r>
              <w:rPr>
                <w:rFonts w:ascii="Cambria Math" w:hAnsi="Cambria Math" w:cs="Times New Roman"/>
                <w:sz w:val="24"/>
                <w:szCs w:val="24"/>
                <w:lang w:val="el-GR"/>
              </w:rPr>
              <m:t>+γ</m:t>
            </m:r>
            <m:sSub>
              <m:sSubPr>
                <m:ctrlPr>
                  <w:rPr>
                    <w:rFonts w:ascii="Cambria Math" w:hAnsi="Cambria Math" w:cs="Times New Roman"/>
                    <w:i/>
                    <w:iCs/>
                    <w:sz w:val="24"/>
                    <w:szCs w:val="24"/>
                  </w:rPr>
                </m:ctrlPr>
              </m:sSubPr>
              <m:e>
                <m:r>
                  <m:rPr>
                    <m:sty m:val="bi"/>
                  </m:rPr>
                  <w:rPr>
                    <w:rFonts w:ascii="Cambria Math" w:hAnsi="Cambria Math" w:cs="Times New Roman"/>
                    <w:sz w:val="24"/>
                    <w:szCs w:val="24"/>
                  </w:rPr>
                  <m:t>V</m:t>
                </m:r>
              </m:e>
              <m:sub>
                <m:r>
                  <w:rPr>
                    <w:rFonts w:ascii="Cambria Math" w:hAnsi="Cambria Math" w:cs="Times New Roman"/>
                    <w:sz w:val="24"/>
                    <w:szCs w:val="24"/>
                  </w:rPr>
                  <m:t>it</m:t>
                </m:r>
              </m:sub>
            </m:sSub>
            <m:r>
              <m:rPr>
                <m:sty m:val="p"/>
              </m:rPr>
              <w:rPr>
                <w:rFonts w:ascii="Cambria Math" w:hAnsi="Cambria Math" w:cs="Times New Roman"/>
                <w:sz w:val="24"/>
                <w:szCs w:val="24"/>
              </w:rPr>
              <m:t>+</m:t>
            </m:r>
            <m:r>
              <w:rPr>
                <w:rFonts w:ascii="Cambria Math" w:hAnsi="Cambria Math" w:cs="Times New Roman"/>
                <w:sz w:val="24"/>
                <w:szCs w:val="24"/>
                <w:lang w:val="el-GR"/>
              </w:rPr>
              <m:t>γ</m:t>
            </m:r>
            <m:sSub>
              <m:sSubPr>
                <m:ctrlPr>
                  <w:rPr>
                    <w:rFonts w:ascii="Cambria Math" w:hAnsi="Cambria Math" w:cs="Times New Roman"/>
                    <w:i/>
                    <w:iCs/>
                    <w:sz w:val="24"/>
                    <w:szCs w:val="24"/>
                  </w:rPr>
                </m:ctrlPr>
              </m:sSubPr>
              <m:e>
                <m:r>
                  <m:rPr>
                    <m:sty m:val="bi"/>
                  </m:rPr>
                  <w:rPr>
                    <w:rFonts w:ascii="Cambria Math" w:hAnsi="Cambria Math" w:cs="Times New Roman"/>
                    <w:sz w:val="24"/>
                    <w:szCs w:val="24"/>
                  </w:rPr>
                  <m:t>I</m:t>
                </m:r>
              </m:e>
              <m:sub>
                <m:r>
                  <w:rPr>
                    <w:rFonts w:ascii="Cambria Math" w:hAnsi="Cambria Math" w:cs="Times New Roman"/>
                    <w:sz w:val="24"/>
                    <w:szCs w:val="24"/>
                  </w:rPr>
                  <m:t>it</m:t>
                </m:r>
              </m:sub>
            </m:sSub>
            <m:r>
              <w:rPr>
                <w:rFonts w:ascii="Cambria Math" w:hAnsi="Cambria Math" w:cs="Times New Roman" w:hint="eastAsia"/>
                <w:sz w:val="24"/>
                <w:szCs w:val="24"/>
              </w:rPr>
              <m:t>+</m:t>
            </m:r>
            <m:r>
              <w:rPr>
                <w:rFonts w:ascii="Cambria Math" w:hAnsi="Cambria Math" w:cs="Times New Roman"/>
                <w:sz w:val="24"/>
                <w:szCs w:val="24"/>
              </w:rPr>
              <m:t>α</m:t>
            </m:r>
            <m:sSub>
              <m:sSubPr>
                <m:ctrlPr>
                  <w:rPr>
                    <w:rFonts w:ascii="Cambria Math" w:hAnsi="Cambria Math" w:cs="Times New Roman"/>
                    <w:i/>
                    <w:iCs/>
                    <w:sz w:val="24"/>
                    <w:szCs w:val="24"/>
                  </w:rPr>
                </m:ctrlPr>
              </m:sSubPr>
              <m:e>
                <m:r>
                  <w:rPr>
                    <w:rFonts w:ascii="Cambria Math" w:hAnsi="Cambria Math" w:cs="Times New Roman"/>
                    <w:sz w:val="24"/>
                    <w:szCs w:val="24"/>
                  </w:rPr>
                  <m:t>Year</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δ</m:t>
            </m:r>
            <m:sSub>
              <m:sSubPr>
                <m:ctrlPr>
                  <w:rPr>
                    <w:rFonts w:ascii="Cambria Math" w:hAnsi="Cambria Math" w:cs="Times New Roman"/>
                    <w:i/>
                    <w:iCs/>
                    <w:sz w:val="24"/>
                    <w:szCs w:val="24"/>
                  </w:rPr>
                </m:ctrlPr>
              </m:sSubPr>
              <m:e>
                <m:r>
                  <m:rPr>
                    <m:sty m:val="bi"/>
                  </m:rPr>
                  <w:rPr>
                    <w:rFonts w:ascii="Cambria Math" w:hAnsi="Cambria Math" w:cs="Times New Roman"/>
                    <w:sz w:val="24"/>
                    <w:szCs w:val="24"/>
                  </w:rPr>
                  <m:t>Community</m:t>
                </m:r>
              </m:e>
              <m:sub>
                <m:r>
                  <w:rPr>
                    <w:rFonts w:ascii="Cambria Math" w:hAnsi="Cambria Math" w:cs="Times New Roman"/>
                    <w:sz w:val="24"/>
                    <w:szCs w:val="24"/>
                  </w:rPr>
                  <m:t>i</m:t>
                </m:r>
              </m:sub>
            </m:sSub>
            <m:r>
              <m:rPr>
                <m:sty m:val="p"/>
              </m:rPr>
              <w:rPr>
                <w:rFonts w:ascii="Cambria Math" w:hAnsi="Cambria Math" w:cs="Times New Roman"/>
                <w:sz w:val="24"/>
                <w:szCs w:val="24"/>
              </w:rPr>
              <m:t>+u</m:t>
            </m:r>
          </m:e>
          <m:sub>
            <m:r>
              <w:rPr>
                <w:rFonts w:ascii="Cambria Math" w:hAnsi="Cambria Math" w:cs="Times New Roman"/>
                <w:sz w:val="24"/>
                <w:szCs w:val="24"/>
              </w:rPr>
              <m:t>i</m:t>
            </m:r>
            <m:r>
              <m:rPr>
                <m:sty m:val="p"/>
              </m:rPr>
              <w:rPr>
                <w:rFonts w:ascii="Cambria Math" w:hAnsi="Cambria Math" w:cs="Times New Roman"/>
                <w:sz w:val="24"/>
                <w:szCs w:val="24"/>
              </w:rPr>
              <m:t>t</m:t>
            </m:r>
          </m:sub>
        </m:sSub>
      </m:oMath>
      <w:r w:rsidR="00102D13" w:rsidRPr="002E5950">
        <w:rPr>
          <w:rFonts w:ascii="Times New Roman" w:hAnsi="Times New Roman" w:cs="Times New Roman"/>
          <w:iCs/>
          <w:sz w:val="24"/>
          <w:szCs w:val="24"/>
        </w:rPr>
        <w:t xml:space="preserve"> </w:t>
      </w:r>
    </w:p>
    <w:p w14:paraId="0EF52244" w14:textId="5641BCC1" w:rsidR="000C4E59" w:rsidRPr="002E5950" w:rsidRDefault="000C4E59" w:rsidP="000C4E59">
      <w:pPr>
        <w:spacing w:line="480" w:lineRule="auto"/>
        <w:ind w:firstLine="420"/>
        <w:jc w:val="left"/>
        <w:rPr>
          <w:rFonts w:ascii="Times New Roman" w:hAnsi="Times New Roman" w:cs="Times New Roman"/>
          <w:iCs/>
          <w:sz w:val="24"/>
          <w:szCs w:val="24"/>
        </w:rPr>
      </w:pPr>
      <w:r w:rsidRPr="002E5950">
        <w:rPr>
          <w:rFonts w:ascii="Times New Roman" w:hAnsi="Times New Roman" w:cs="Times New Roman"/>
          <w:sz w:val="24"/>
          <w:szCs w:val="24"/>
        </w:rPr>
        <w:t xml:space="preserve">The baseline also looks at the magnitude of intergenerational monetary support with OLS model. It regresses NetGiveAmount on independent variables of households’ characteristics. </w:t>
      </w:r>
      <w:r w:rsidR="007173F0" w:rsidRPr="002E5950">
        <w:rPr>
          <w:rFonts w:ascii="Times New Roman" w:hAnsi="Times New Roman" w:cs="Times New Roman"/>
          <w:iCs/>
          <w:sz w:val="24"/>
          <w:szCs w:val="24"/>
        </w:rPr>
        <w:t>I use the following</w:t>
      </w:r>
      <w:r w:rsidRPr="002E5950">
        <w:rPr>
          <w:rFonts w:ascii="Times New Roman" w:hAnsi="Times New Roman" w:cs="Times New Roman"/>
          <w:iCs/>
          <w:sz w:val="24"/>
          <w:szCs w:val="24"/>
        </w:rPr>
        <w:t xml:space="preserve"> OLS model:</w:t>
      </w:r>
    </w:p>
    <w:p w14:paraId="4B3E7F1F" w14:textId="6DC1D5DA" w:rsidR="000C4E59" w:rsidRPr="002E5950" w:rsidRDefault="00E1682D" w:rsidP="0024038A">
      <w:pPr>
        <w:spacing w:line="480" w:lineRule="auto"/>
        <w:jc w:val="left"/>
        <w:rPr>
          <w:rFonts w:ascii="Times New Roman" w:hAnsi="Times New Roman" w:cs="Times New Roman"/>
          <w:sz w:val="24"/>
          <w:szCs w:val="24"/>
        </w:rPr>
      </w:pPr>
      <m:oMath>
        <m:sSub>
          <m:sSubPr>
            <m:ctrlPr>
              <w:rPr>
                <w:rFonts w:ascii="Cambria Math" w:hAnsi="Cambria Math" w:cs="Times New Roman"/>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NetGiveAmount</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Number of Children</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HukouRural</m:t>
                </m:r>
              </m:e>
              <m:sub>
                <m:r>
                  <w:rPr>
                    <w:rFonts w:ascii="Cambria Math" w:hAnsi="Cambria Math" w:cs="Times New Roman"/>
                    <w:sz w:val="24"/>
                    <w:szCs w:val="24"/>
                  </w:rPr>
                  <m:t>t</m:t>
                </m:r>
              </m:sub>
            </m:sSub>
            <m:r>
              <w:rPr>
                <w:rFonts w:ascii="Cambria Math" w:hAnsi="Cambria Math" w:cs="Times New Roman"/>
                <w:sz w:val="24"/>
                <w:szCs w:val="24"/>
                <w:lang w:val="el-GR"/>
              </w:rPr>
              <m:t>+</m:t>
            </m:r>
            <m:sSub>
              <m:sSubPr>
                <m:ctrlPr>
                  <w:rPr>
                    <w:rFonts w:ascii="Cambria Math" w:hAnsi="Cambria Math" w:cs="Times New Roman"/>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β</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Number of Children*HukouRural</m:t>
                </m:r>
              </m:e>
              <m:sub>
                <m:r>
                  <w:rPr>
                    <w:rFonts w:ascii="Cambria Math" w:hAnsi="Cambria Math" w:cs="Times New Roman"/>
                    <w:sz w:val="24"/>
                    <w:szCs w:val="24"/>
                  </w:rPr>
                  <m:t>it</m:t>
                </m:r>
              </m:sub>
            </m:sSub>
            <m:r>
              <w:rPr>
                <w:rFonts w:ascii="Cambria Math" w:hAnsi="Cambria Math" w:cs="Times New Roman"/>
                <w:sz w:val="24"/>
                <w:szCs w:val="24"/>
                <w:lang w:val="el-GR"/>
              </w:rPr>
              <m:t>+γ</m:t>
            </m:r>
            <m:sSub>
              <m:sSubPr>
                <m:ctrlPr>
                  <w:rPr>
                    <w:rFonts w:ascii="Cambria Math" w:hAnsi="Cambria Math" w:cs="Times New Roman"/>
                    <w:i/>
                    <w:iCs/>
                    <w:sz w:val="24"/>
                    <w:szCs w:val="24"/>
                  </w:rPr>
                </m:ctrlPr>
              </m:sSubPr>
              <m:e>
                <m:r>
                  <m:rPr>
                    <m:sty m:val="bi"/>
                  </m:rPr>
                  <w:rPr>
                    <w:rFonts w:ascii="Cambria Math" w:hAnsi="Cambria Math" w:cs="Times New Roman"/>
                    <w:sz w:val="24"/>
                    <w:szCs w:val="24"/>
                  </w:rPr>
                  <m:t>V</m:t>
                </m:r>
              </m:e>
              <m:sub>
                <m:r>
                  <w:rPr>
                    <w:rFonts w:ascii="Cambria Math" w:hAnsi="Cambria Math" w:cs="Times New Roman"/>
                    <w:sz w:val="24"/>
                    <w:szCs w:val="24"/>
                  </w:rPr>
                  <m:t>it</m:t>
                </m:r>
              </m:sub>
            </m:sSub>
            <m:r>
              <m:rPr>
                <m:sty m:val="p"/>
              </m:rPr>
              <w:rPr>
                <w:rFonts w:ascii="Cambria Math" w:hAnsi="Cambria Math" w:cs="Times New Roman"/>
                <w:sz w:val="24"/>
                <w:szCs w:val="24"/>
              </w:rPr>
              <m:t>+</m:t>
            </m:r>
            <m:r>
              <w:rPr>
                <w:rFonts w:ascii="Cambria Math" w:hAnsi="Cambria Math" w:cs="Times New Roman"/>
                <w:sz w:val="24"/>
                <w:szCs w:val="24"/>
                <w:lang w:val="el-GR"/>
              </w:rPr>
              <m:t>γ</m:t>
            </m:r>
            <m:sSub>
              <m:sSubPr>
                <m:ctrlPr>
                  <w:rPr>
                    <w:rFonts w:ascii="Cambria Math" w:hAnsi="Cambria Math" w:cs="Times New Roman"/>
                    <w:i/>
                    <w:iCs/>
                    <w:sz w:val="24"/>
                    <w:szCs w:val="24"/>
                  </w:rPr>
                </m:ctrlPr>
              </m:sSubPr>
              <m:e>
                <m:r>
                  <m:rPr>
                    <m:sty m:val="bi"/>
                  </m:rPr>
                  <w:rPr>
                    <w:rFonts w:ascii="Cambria Math" w:hAnsi="Cambria Math" w:cs="Times New Roman"/>
                    <w:sz w:val="24"/>
                    <w:szCs w:val="24"/>
                  </w:rPr>
                  <m:t>I</m:t>
                </m:r>
              </m:e>
              <m:sub>
                <m:r>
                  <w:rPr>
                    <w:rFonts w:ascii="Cambria Math" w:hAnsi="Cambria Math" w:cs="Times New Roman"/>
                    <w:sz w:val="24"/>
                    <w:szCs w:val="24"/>
                  </w:rPr>
                  <m:t>it</m:t>
                </m:r>
              </m:sub>
            </m:sSub>
            <m:r>
              <w:rPr>
                <w:rFonts w:ascii="Cambria Math" w:hAnsi="Cambria Math" w:cs="Times New Roman" w:hint="eastAsia"/>
                <w:sz w:val="24"/>
                <w:szCs w:val="24"/>
              </w:rPr>
              <m:t>+</m:t>
            </m:r>
            <m:r>
              <w:rPr>
                <w:rFonts w:ascii="Cambria Math" w:hAnsi="Cambria Math" w:cs="Times New Roman"/>
                <w:sz w:val="24"/>
                <w:szCs w:val="24"/>
              </w:rPr>
              <m:t>α</m:t>
            </m:r>
            <m:sSub>
              <m:sSubPr>
                <m:ctrlPr>
                  <w:rPr>
                    <w:rFonts w:ascii="Cambria Math" w:hAnsi="Cambria Math" w:cs="Times New Roman"/>
                    <w:i/>
                    <w:iCs/>
                    <w:sz w:val="24"/>
                    <w:szCs w:val="24"/>
                  </w:rPr>
                </m:ctrlPr>
              </m:sSubPr>
              <m:e>
                <m:r>
                  <w:rPr>
                    <w:rFonts w:ascii="Cambria Math" w:hAnsi="Cambria Math" w:cs="Times New Roman"/>
                    <w:sz w:val="24"/>
                    <w:szCs w:val="24"/>
                  </w:rPr>
                  <m:t>Year</m:t>
                </m: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δ</m:t>
            </m:r>
            <m:sSub>
              <m:sSubPr>
                <m:ctrlPr>
                  <w:rPr>
                    <w:rFonts w:ascii="Cambria Math" w:hAnsi="Cambria Math" w:cs="Times New Roman"/>
                    <w:i/>
                    <w:iCs/>
                    <w:sz w:val="24"/>
                    <w:szCs w:val="24"/>
                  </w:rPr>
                </m:ctrlPr>
              </m:sSubPr>
              <m:e>
                <m:r>
                  <m:rPr>
                    <m:sty m:val="bi"/>
                  </m:rPr>
                  <w:rPr>
                    <w:rFonts w:ascii="Cambria Math" w:hAnsi="Cambria Math" w:cs="Times New Roman"/>
                    <w:sz w:val="24"/>
                    <w:szCs w:val="24"/>
                  </w:rPr>
                  <m:t>Community</m:t>
                </m:r>
              </m:e>
              <m:sub>
                <m:r>
                  <w:rPr>
                    <w:rFonts w:ascii="Cambria Math" w:hAnsi="Cambria Math" w:cs="Times New Roman"/>
                    <w:sz w:val="24"/>
                    <w:szCs w:val="24"/>
                  </w:rPr>
                  <m:t>i</m:t>
                </m:r>
              </m:sub>
            </m:sSub>
            <m:r>
              <m:rPr>
                <m:sty m:val="p"/>
              </m:rPr>
              <w:rPr>
                <w:rFonts w:ascii="Cambria Math" w:hAnsi="Cambria Math" w:cs="Times New Roman"/>
                <w:sz w:val="24"/>
                <w:szCs w:val="24"/>
              </w:rPr>
              <m:t>+u</m:t>
            </m:r>
          </m:e>
          <m:sub>
            <m:r>
              <w:rPr>
                <w:rFonts w:ascii="Cambria Math" w:hAnsi="Cambria Math" w:cs="Times New Roman"/>
                <w:sz w:val="24"/>
                <w:szCs w:val="24"/>
              </w:rPr>
              <m:t>i</m:t>
            </m:r>
            <m:r>
              <m:rPr>
                <m:sty m:val="p"/>
              </m:rPr>
              <w:rPr>
                <w:rFonts w:ascii="Cambria Math" w:hAnsi="Cambria Math" w:cs="Times New Roman"/>
                <w:sz w:val="24"/>
                <w:szCs w:val="24"/>
              </w:rPr>
              <m:t>t</m:t>
            </m:r>
          </m:sub>
        </m:sSub>
      </m:oMath>
      <w:r w:rsidR="000C4E59" w:rsidRPr="002E5950">
        <w:rPr>
          <w:rFonts w:ascii="Times New Roman" w:hAnsi="Times New Roman" w:cs="Times New Roman"/>
          <w:iCs/>
          <w:sz w:val="24"/>
          <w:szCs w:val="24"/>
        </w:rPr>
        <w:t xml:space="preserve"> </w:t>
      </w:r>
    </w:p>
    <w:p w14:paraId="1FFB115D" w14:textId="2DF6E09C" w:rsidR="00102D13" w:rsidRDefault="00FC5A50" w:rsidP="00A90C6F">
      <w:pPr>
        <w:spacing w:line="480" w:lineRule="auto"/>
        <w:ind w:firstLine="420"/>
        <w:jc w:val="left"/>
        <w:rPr>
          <w:rFonts w:ascii="Times New Roman" w:hAnsi="Times New Roman" w:cs="Times New Roman"/>
          <w:sz w:val="24"/>
          <w:szCs w:val="24"/>
        </w:rPr>
      </w:pPr>
      <w:r w:rsidRPr="002E5950">
        <w:rPr>
          <w:rFonts w:ascii="Times New Roman" w:hAnsi="Times New Roman" w:cs="Times New Roman"/>
          <w:sz w:val="24"/>
          <w:szCs w:val="24"/>
        </w:rPr>
        <w:t xml:space="preserve">In the </w:t>
      </w:r>
      <w:r w:rsidR="007173F0" w:rsidRPr="002E5950">
        <w:rPr>
          <w:rFonts w:ascii="Times New Roman" w:hAnsi="Times New Roman" w:cs="Times New Roman" w:hint="eastAsia"/>
          <w:sz w:val="24"/>
          <w:szCs w:val="24"/>
        </w:rPr>
        <w:t>above</w:t>
      </w:r>
      <w:r w:rsidR="007173F0" w:rsidRPr="002E5950">
        <w:rPr>
          <w:rFonts w:ascii="Times New Roman" w:hAnsi="Times New Roman" w:cs="Times New Roman"/>
          <w:sz w:val="24"/>
          <w:szCs w:val="24"/>
        </w:rPr>
        <w:t xml:space="preserve"> </w:t>
      </w:r>
      <w:r w:rsidRPr="002E5950">
        <w:rPr>
          <w:rFonts w:ascii="Times New Roman" w:hAnsi="Times New Roman" w:cs="Times New Roman"/>
          <w:sz w:val="24"/>
          <w:szCs w:val="24"/>
        </w:rPr>
        <w:t xml:space="preserve">models, </w:t>
      </w:r>
      <w:r w:rsidR="00A90C6F" w:rsidRPr="002E5950">
        <w:rPr>
          <w:rFonts w:ascii="Times New Roman" w:hAnsi="Times New Roman" w:cs="Times New Roman"/>
          <w:sz w:val="24"/>
          <w:szCs w:val="24"/>
        </w:rPr>
        <w:t>Num</w:t>
      </w:r>
      <w:r w:rsidR="001543B4">
        <w:rPr>
          <w:rFonts w:ascii="Times New Roman" w:hAnsi="Times New Roman" w:cs="Times New Roman"/>
          <w:sz w:val="24"/>
          <w:szCs w:val="24"/>
        </w:rPr>
        <w:t xml:space="preserve">ber of </w:t>
      </w:r>
      <w:r w:rsidR="00A90C6F" w:rsidRPr="002E5950">
        <w:rPr>
          <w:rFonts w:ascii="Times New Roman" w:hAnsi="Times New Roman" w:cs="Times New Roman"/>
          <w:sz w:val="24"/>
          <w:szCs w:val="24"/>
        </w:rPr>
        <w:t>Children is the variable of interest. Considering the intensity differences of OCP between urban and rural households, HukouRural and its interaction term with Num</w:t>
      </w:r>
      <w:r w:rsidR="001543B4">
        <w:rPr>
          <w:rFonts w:ascii="Times New Roman" w:hAnsi="Times New Roman" w:cs="Times New Roman"/>
          <w:sz w:val="24"/>
          <w:szCs w:val="24"/>
        </w:rPr>
        <w:t xml:space="preserve">ber of </w:t>
      </w:r>
      <w:r w:rsidR="00A90C6F" w:rsidRPr="002E5950">
        <w:rPr>
          <w:rFonts w:ascii="Times New Roman" w:hAnsi="Times New Roman" w:cs="Times New Roman"/>
          <w:sz w:val="24"/>
          <w:szCs w:val="24"/>
        </w:rPr>
        <w:t>Children is also include</w:t>
      </w:r>
      <w:r w:rsidR="00F0465C">
        <w:rPr>
          <w:rFonts w:ascii="Times New Roman" w:hAnsi="Times New Roman" w:cs="Times New Roman"/>
          <w:sz w:val="24"/>
          <w:szCs w:val="24"/>
        </w:rPr>
        <w:t>d</w:t>
      </w:r>
      <w:r w:rsidR="00A90C6F" w:rsidRPr="002E5950">
        <w:rPr>
          <w:rFonts w:ascii="Times New Roman" w:hAnsi="Times New Roman" w:cs="Times New Roman"/>
          <w:sz w:val="24"/>
          <w:szCs w:val="24"/>
        </w:rPr>
        <w:t xml:space="preserve">. </w:t>
      </w:r>
      <w:r w:rsidR="007173F0" w:rsidRPr="002E5950">
        <w:rPr>
          <w:rFonts w:ascii="Times New Roman" w:hAnsi="Times New Roman" w:cs="Times New Roman"/>
          <w:sz w:val="24"/>
          <w:szCs w:val="24"/>
        </w:rPr>
        <w:t>V</w:t>
      </w:r>
      <w:r w:rsidR="000C4E59" w:rsidRPr="002E5950">
        <w:rPr>
          <w:rFonts w:ascii="Times New Roman" w:hAnsi="Times New Roman" w:cs="Times New Roman"/>
          <w:sz w:val="24"/>
          <w:szCs w:val="24"/>
        </w:rPr>
        <w:t>s represent time-variant variables</w:t>
      </w:r>
      <w:r w:rsidR="007173F0" w:rsidRPr="002E5950">
        <w:rPr>
          <w:rFonts w:ascii="Times New Roman" w:hAnsi="Times New Roman" w:cs="Times New Roman"/>
          <w:sz w:val="24"/>
          <w:szCs w:val="24"/>
        </w:rPr>
        <w:t>, including</w:t>
      </w:r>
      <w:r w:rsidRPr="002E5950">
        <w:rPr>
          <w:rFonts w:ascii="Times New Roman" w:hAnsi="Times New Roman" w:cs="Times New Roman"/>
          <w:sz w:val="24"/>
          <w:szCs w:val="24"/>
        </w:rPr>
        <w:t xml:space="preserve"> income</w:t>
      </w:r>
      <w:r w:rsidR="007173F0" w:rsidRPr="002E5950">
        <w:rPr>
          <w:rFonts w:ascii="Times New Roman" w:hAnsi="Times New Roman" w:cs="Times New Roman"/>
          <w:sz w:val="24"/>
          <w:szCs w:val="24"/>
        </w:rPr>
        <w:t xml:space="preserve">, </w:t>
      </w:r>
      <w:r w:rsidRPr="002E5950">
        <w:rPr>
          <w:rFonts w:ascii="Times New Roman" w:hAnsi="Times New Roman" w:cs="Times New Roman"/>
          <w:sz w:val="24"/>
          <w:szCs w:val="24"/>
        </w:rPr>
        <w:t>Num</w:t>
      </w:r>
      <w:r w:rsidR="001543B4">
        <w:rPr>
          <w:rFonts w:ascii="Times New Roman" w:hAnsi="Times New Roman" w:cs="Times New Roman"/>
          <w:sz w:val="24"/>
          <w:szCs w:val="24"/>
        </w:rPr>
        <w:t xml:space="preserve">ber of </w:t>
      </w:r>
      <w:r w:rsidRPr="002E5950">
        <w:rPr>
          <w:rFonts w:ascii="Times New Roman" w:hAnsi="Times New Roman" w:cs="Times New Roman"/>
          <w:sz w:val="24"/>
          <w:szCs w:val="24"/>
        </w:rPr>
        <w:t>Parents</w:t>
      </w:r>
      <w:r w:rsidR="007173F0" w:rsidRPr="002E5950">
        <w:rPr>
          <w:rFonts w:ascii="Times New Roman" w:hAnsi="Times New Roman" w:cs="Times New Roman"/>
          <w:sz w:val="24"/>
          <w:szCs w:val="24"/>
        </w:rPr>
        <w:t xml:space="preserve">. Is represent time-invariant variables, including </w:t>
      </w:r>
      <w:r w:rsidR="008B59D2">
        <w:rPr>
          <w:rFonts w:ascii="Times New Roman" w:hAnsi="Times New Roman" w:cs="Times New Roman"/>
          <w:sz w:val="24"/>
          <w:szCs w:val="24"/>
        </w:rPr>
        <w:t>o</w:t>
      </w:r>
      <w:r w:rsidRPr="002E5950">
        <w:rPr>
          <w:rFonts w:ascii="Times New Roman" w:hAnsi="Times New Roman" w:cs="Times New Roman"/>
          <w:sz w:val="24"/>
          <w:szCs w:val="24"/>
        </w:rPr>
        <w:t>nly</w:t>
      </w:r>
      <w:r w:rsidR="008B59D2">
        <w:rPr>
          <w:rFonts w:ascii="Times New Roman" w:hAnsi="Times New Roman" w:cs="Times New Roman"/>
          <w:sz w:val="24"/>
          <w:szCs w:val="24"/>
        </w:rPr>
        <w:t xml:space="preserve"> c</w:t>
      </w:r>
      <w:r w:rsidRPr="002E5950">
        <w:rPr>
          <w:rFonts w:ascii="Times New Roman" w:hAnsi="Times New Roman" w:cs="Times New Roman"/>
          <w:sz w:val="24"/>
          <w:szCs w:val="24"/>
        </w:rPr>
        <w:t>hild</w:t>
      </w:r>
      <w:r w:rsidR="008B59D2">
        <w:rPr>
          <w:rFonts w:ascii="Times New Roman" w:hAnsi="Times New Roman" w:cs="Times New Roman"/>
          <w:sz w:val="24"/>
          <w:szCs w:val="24"/>
        </w:rPr>
        <w:t xml:space="preserve"> status</w:t>
      </w:r>
      <w:r w:rsidRPr="002E5950">
        <w:rPr>
          <w:rFonts w:ascii="Times New Roman" w:hAnsi="Times New Roman" w:cs="Times New Roman"/>
          <w:sz w:val="24"/>
          <w:szCs w:val="24"/>
        </w:rPr>
        <w:t xml:space="preserve">, education, male, etc. </w:t>
      </w:r>
      <w:r w:rsidR="001543B4">
        <w:rPr>
          <w:rFonts w:ascii="Times New Roman" w:hAnsi="Times New Roman" w:cs="Times New Roman"/>
          <w:sz w:val="24"/>
          <w:szCs w:val="24"/>
        </w:rPr>
        <w:t>Community dummies are added for control. Community</w:t>
      </w:r>
      <w:r w:rsidR="008B59D2">
        <w:rPr>
          <w:rFonts w:ascii="Times New Roman" w:hAnsi="Times New Roman" w:cs="Times New Roman"/>
          <w:sz w:val="24"/>
          <w:szCs w:val="24"/>
        </w:rPr>
        <w:t xml:space="preserve"> dummies are created based on</w:t>
      </w:r>
      <w:r w:rsidR="001543B4">
        <w:rPr>
          <w:rFonts w:ascii="Times New Roman" w:hAnsi="Times New Roman" w:cs="Times New Roman"/>
          <w:sz w:val="24"/>
          <w:szCs w:val="24"/>
        </w:rPr>
        <w:t xml:space="preserve"> the </w:t>
      </w:r>
      <w:r w:rsidR="008B59D2">
        <w:rPr>
          <w:rFonts w:ascii="Times New Roman" w:hAnsi="Times New Roman" w:cs="Times New Roman"/>
          <w:sz w:val="24"/>
          <w:szCs w:val="24"/>
        </w:rPr>
        <w:t xml:space="preserve">community </w:t>
      </w:r>
      <w:r w:rsidR="001543B4">
        <w:rPr>
          <w:rFonts w:ascii="Times New Roman" w:hAnsi="Times New Roman" w:cs="Times New Roman"/>
          <w:sz w:val="24"/>
          <w:szCs w:val="24"/>
        </w:rPr>
        <w:t>code</w:t>
      </w:r>
      <w:r w:rsidR="008B59D2">
        <w:rPr>
          <w:rFonts w:ascii="Times New Roman" w:hAnsi="Times New Roman" w:cs="Times New Roman"/>
          <w:sz w:val="24"/>
          <w:szCs w:val="24"/>
        </w:rPr>
        <w:t>.</w:t>
      </w:r>
      <w:r w:rsidR="001543B4">
        <w:rPr>
          <w:rFonts w:ascii="Times New Roman" w:hAnsi="Times New Roman" w:cs="Times New Roman"/>
          <w:sz w:val="24"/>
          <w:szCs w:val="24"/>
        </w:rPr>
        <w:t xml:space="preserve"> </w:t>
      </w:r>
      <w:r w:rsidR="008B59D2">
        <w:rPr>
          <w:rFonts w:ascii="Times New Roman" w:hAnsi="Times New Roman" w:cs="Times New Roman"/>
          <w:sz w:val="24"/>
          <w:szCs w:val="24"/>
        </w:rPr>
        <w:t>Community code records</w:t>
      </w:r>
      <w:r w:rsidR="001543B4">
        <w:rPr>
          <w:rFonts w:ascii="Times New Roman" w:hAnsi="Times New Roman" w:cs="Times New Roman"/>
          <w:sz w:val="24"/>
          <w:szCs w:val="24"/>
        </w:rPr>
        <w:t xml:space="preserve"> residential blocks (jiedao) for urban areas and villages for rural areas. Year dummy is also </w:t>
      </w:r>
      <w:r w:rsidR="001543B4">
        <w:rPr>
          <w:rFonts w:ascii="Times New Roman" w:hAnsi="Times New Roman" w:cs="Times New Roman"/>
          <w:sz w:val="24"/>
          <w:szCs w:val="24"/>
        </w:rPr>
        <w:lastRenderedPageBreak/>
        <w:t>added to control for macro-trend.</w:t>
      </w:r>
    </w:p>
    <w:p w14:paraId="0D5C3EB6" w14:textId="43A4E0C3" w:rsidR="00FC5A50" w:rsidRPr="00102D13" w:rsidRDefault="00A90C6F" w:rsidP="00713DF0">
      <w:pPr>
        <w:spacing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As shown in Table </w:t>
      </w:r>
      <w:r w:rsidR="00FA109E">
        <w:rPr>
          <w:rFonts w:ascii="Times New Roman" w:hAnsi="Times New Roman" w:cs="Times New Roman"/>
          <w:sz w:val="24"/>
          <w:szCs w:val="24"/>
        </w:rPr>
        <w:t>5</w:t>
      </w:r>
      <w:r>
        <w:rPr>
          <w:rFonts w:ascii="Times New Roman" w:hAnsi="Times New Roman" w:cs="Times New Roman"/>
          <w:sz w:val="24"/>
          <w:szCs w:val="24"/>
        </w:rPr>
        <w:t xml:space="preserve">, </w:t>
      </w:r>
      <w:r w:rsidR="00FC5A50">
        <w:rPr>
          <w:rFonts w:ascii="Times New Roman" w:hAnsi="Times New Roman" w:cs="Times New Roman"/>
          <w:sz w:val="24"/>
          <w:szCs w:val="24"/>
        </w:rPr>
        <w:t xml:space="preserve">if observations are </w:t>
      </w:r>
      <w:bookmarkStart w:id="4" w:name="_Hlk39774173"/>
      <w:r w:rsidR="00713DF0">
        <w:rPr>
          <w:rFonts w:ascii="Times New Roman" w:hAnsi="Times New Roman" w:cs="Times New Roman"/>
          <w:sz w:val="24"/>
          <w:szCs w:val="24"/>
        </w:rPr>
        <w:t>f</w:t>
      </w:r>
      <w:r w:rsidR="00713DF0" w:rsidRPr="00713DF0">
        <w:rPr>
          <w:rFonts w:ascii="Times New Roman" w:hAnsi="Times New Roman" w:cs="Times New Roman"/>
          <w:sz w:val="24"/>
          <w:szCs w:val="24"/>
        </w:rPr>
        <w:t xml:space="preserve">emale, older, not </w:t>
      </w:r>
      <w:r w:rsidR="00713DF0">
        <w:rPr>
          <w:rFonts w:ascii="Times New Roman" w:hAnsi="Times New Roman" w:cs="Times New Roman"/>
          <w:sz w:val="24"/>
          <w:szCs w:val="24"/>
        </w:rPr>
        <w:t>as only child of their own family</w:t>
      </w:r>
      <w:r w:rsidR="00713DF0" w:rsidRPr="00713DF0">
        <w:rPr>
          <w:rFonts w:ascii="Times New Roman" w:hAnsi="Times New Roman" w:cs="Times New Roman"/>
          <w:sz w:val="24"/>
          <w:szCs w:val="24"/>
        </w:rPr>
        <w:t xml:space="preserve">, </w:t>
      </w:r>
      <w:r w:rsidR="00713DF0">
        <w:rPr>
          <w:rFonts w:ascii="Times New Roman" w:hAnsi="Times New Roman" w:cs="Times New Roman"/>
          <w:sz w:val="24"/>
          <w:szCs w:val="24"/>
        </w:rPr>
        <w:t xml:space="preserve">earning, </w:t>
      </w:r>
      <w:r w:rsidR="00713DF0" w:rsidRPr="00713DF0">
        <w:rPr>
          <w:rFonts w:ascii="Times New Roman" w:hAnsi="Times New Roman" w:cs="Times New Roman"/>
          <w:sz w:val="24"/>
          <w:szCs w:val="24"/>
        </w:rPr>
        <w:t xml:space="preserve">higher income, </w:t>
      </w:r>
      <w:r w:rsidR="00713DF0">
        <w:rPr>
          <w:rFonts w:ascii="Times New Roman" w:hAnsi="Times New Roman" w:cs="Times New Roman"/>
          <w:sz w:val="24"/>
          <w:szCs w:val="24"/>
        </w:rPr>
        <w:t xml:space="preserve">having </w:t>
      </w:r>
      <w:r w:rsidR="00713DF0" w:rsidRPr="00713DF0">
        <w:rPr>
          <w:rFonts w:ascii="Times New Roman" w:hAnsi="Times New Roman" w:cs="Times New Roman"/>
          <w:sz w:val="24"/>
          <w:szCs w:val="24"/>
        </w:rPr>
        <w:t xml:space="preserve">less </w:t>
      </w:r>
      <w:r w:rsidR="00713DF0">
        <w:rPr>
          <w:rFonts w:ascii="Times New Roman" w:hAnsi="Times New Roman" w:cs="Times New Roman"/>
          <w:sz w:val="24"/>
          <w:szCs w:val="24"/>
        </w:rPr>
        <w:t>and</w:t>
      </w:r>
      <w:r w:rsidR="00713DF0" w:rsidRPr="00713DF0">
        <w:rPr>
          <w:rFonts w:ascii="Times New Roman" w:hAnsi="Times New Roman" w:cs="Times New Roman"/>
          <w:sz w:val="24"/>
          <w:szCs w:val="24"/>
        </w:rPr>
        <w:t xml:space="preserve"> older parents, </w:t>
      </w:r>
      <w:r w:rsidR="00713DF0">
        <w:rPr>
          <w:rFonts w:ascii="Times New Roman" w:hAnsi="Times New Roman" w:cs="Times New Roman"/>
          <w:sz w:val="24"/>
          <w:szCs w:val="24"/>
        </w:rPr>
        <w:t xml:space="preserve">having </w:t>
      </w:r>
      <w:r w:rsidR="00713DF0" w:rsidRPr="00713DF0">
        <w:rPr>
          <w:rFonts w:ascii="Times New Roman" w:hAnsi="Times New Roman" w:cs="Times New Roman"/>
          <w:sz w:val="24"/>
          <w:szCs w:val="24"/>
        </w:rPr>
        <w:t>parents with rural hukou</w:t>
      </w:r>
      <w:r w:rsidR="00713DF0">
        <w:rPr>
          <w:rFonts w:ascii="Times New Roman" w:hAnsi="Times New Roman" w:cs="Times New Roman"/>
          <w:sz w:val="24"/>
          <w:szCs w:val="24"/>
        </w:rPr>
        <w:t xml:space="preserve">, </w:t>
      </w:r>
      <w:r w:rsidR="00FC5A50">
        <w:rPr>
          <w:rFonts w:ascii="Times New Roman" w:hAnsi="Times New Roman" w:cs="Times New Roman"/>
          <w:sz w:val="24"/>
          <w:szCs w:val="24"/>
        </w:rPr>
        <w:t>the</w:t>
      </w:r>
      <w:r w:rsidR="00713DF0">
        <w:rPr>
          <w:rFonts w:ascii="Times New Roman" w:hAnsi="Times New Roman" w:cs="Times New Roman"/>
          <w:sz w:val="24"/>
          <w:szCs w:val="24"/>
        </w:rPr>
        <w:t>se observations</w:t>
      </w:r>
      <w:r w:rsidR="00FC5A50">
        <w:rPr>
          <w:rFonts w:ascii="Times New Roman" w:hAnsi="Times New Roman" w:cs="Times New Roman"/>
          <w:sz w:val="24"/>
          <w:szCs w:val="24"/>
        </w:rPr>
        <w:t xml:space="preserve"> are more likely to make </w:t>
      </w:r>
      <w:r w:rsidR="00363534">
        <w:rPr>
          <w:rFonts w:ascii="Times New Roman" w:hAnsi="Times New Roman" w:cs="Times New Roman"/>
          <w:sz w:val="24"/>
          <w:szCs w:val="24"/>
        </w:rPr>
        <w:t xml:space="preserve">a </w:t>
      </w:r>
      <w:r w:rsidR="00FC5A50">
        <w:rPr>
          <w:rFonts w:ascii="Times New Roman" w:hAnsi="Times New Roman" w:cs="Times New Roman"/>
          <w:sz w:val="24"/>
          <w:szCs w:val="24"/>
        </w:rPr>
        <w:t>money transfer to the elderly</w:t>
      </w:r>
      <w:bookmarkEnd w:id="4"/>
      <w:r w:rsidR="00FC5A50">
        <w:rPr>
          <w:rFonts w:ascii="Times New Roman" w:hAnsi="Times New Roman" w:cs="Times New Roman"/>
          <w:sz w:val="24"/>
          <w:szCs w:val="24"/>
        </w:rPr>
        <w:t xml:space="preserve"> instead</w:t>
      </w:r>
      <w:r w:rsidR="00363534">
        <w:rPr>
          <w:rFonts w:ascii="Times New Roman" w:hAnsi="Times New Roman" w:cs="Times New Roman"/>
          <w:sz w:val="24"/>
          <w:szCs w:val="24"/>
        </w:rPr>
        <w:t xml:space="preserve"> of</w:t>
      </w:r>
      <w:r w:rsidR="00FC5A50">
        <w:rPr>
          <w:rFonts w:ascii="Times New Roman" w:hAnsi="Times New Roman" w:cs="Times New Roman"/>
          <w:sz w:val="24"/>
          <w:szCs w:val="24"/>
        </w:rPr>
        <w:t xml:space="preserve"> the other way around.</w:t>
      </w:r>
      <w:r w:rsidR="009C0EF3">
        <w:rPr>
          <w:rFonts w:ascii="Times New Roman" w:hAnsi="Times New Roman" w:cs="Times New Roman"/>
          <w:sz w:val="24"/>
          <w:szCs w:val="24"/>
        </w:rPr>
        <w:t xml:space="preserve"> </w:t>
      </w:r>
      <w:r w:rsidR="005C7F8A">
        <w:rPr>
          <w:rFonts w:ascii="Times New Roman" w:hAnsi="Times New Roman" w:cs="Times New Roman"/>
          <w:sz w:val="24"/>
          <w:szCs w:val="24"/>
        </w:rPr>
        <w:t xml:space="preserve">The results from </w:t>
      </w:r>
      <w:r>
        <w:rPr>
          <w:rFonts w:ascii="Times New Roman" w:hAnsi="Times New Roman" w:cs="Times New Roman"/>
          <w:sz w:val="24"/>
          <w:szCs w:val="24"/>
        </w:rPr>
        <w:t xml:space="preserve">linear probability model, </w:t>
      </w:r>
      <w:r w:rsidR="005C7F8A">
        <w:rPr>
          <w:rFonts w:ascii="Times New Roman" w:hAnsi="Times New Roman" w:cs="Times New Roman"/>
          <w:sz w:val="24"/>
          <w:szCs w:val="24"/>
        </w:rPr>
        <w:t xml:space="preserve">probit and logit models show a consistent result regarding the signs of relevant coefficients. </w:t>
      </w:r>
      <w:r>
        <w:rPr>
          <w:rFonts w:ascii="Times New Roman" w:hAnsi="Times New Roman" w:cs="Times New Roman"/>
          <w:sz w:val="24"/>
          <w:szCs w:val="24"/>
        </w:rPr>
        <w:t xml:space="preserve">Table </w:t>
      </w:r>
      <w:r w:rsidR="00FA109E">
        <w:rPr>
          <w:rFonts w:ascii="Times New Roman" w:hAnsi="Times New Roman" w:cs="Times New Roman"/>
          <w:sz w:val="24"/>
          <w:szCs w:val="24"/>
        </w:rPr>
        <w:t>5</w:t>
      </w:r>
      <w:r>
        <w:rPr>
          <w:rFonts w:ascii="Times New Roman" w:hAnsi="Times New Roman" w:cs="Times New Roman"/>
          <w:sz w:val="24"/>
          <w:szCs w:val="24"/>
        </w:rPr>
        <w:t xml:space="preserve"> also shows the results for magnitude of monetary support.</w:t>
      </w:r>
      <w:r w:rsidR="005C7F8A">
        <w:rPr>
          <w:rFonts w:ascii="Times New Roman" w:hAnsi="Times New Roman" w:cs="Times New Roman"/>
          <w:sz w:val="24"/>
          <w:szCs w:val="24"/>
        </w:rPr>
        <w:t xml:space="preserve"> </w:t>
      </w:r>
      <w:r>
        <w:rPr>
          <w:rFonts w:ascii="Times New Roman" w:hAnsi="Times New Roman" w:cs="Times New Roman"/>
          <w:sz w:val="24"/>
          <w:szCs w:val="24"/>
        </w:rPr>
        <w:t>T</w:t>
      </w:r>
      <w:r w:rsidR="009C0EF3">
        <w:rPr>
          <w:rFonts w:ascii="Times New Roman" w:hAnsi="Times New Roman" w:cs="Times New Roman"/>
          <w:sz w:val="24"/>
          <w:szCs w:val="24"/>
        </w:rPr>
        <w:t>he coefficient</w:t>
      </w:r>
      <w:r>
        <w:rPr>
          <w:rFonts w:ascii="Times New Roman" w:hAnsi="Times New Roman" w:cs="Times New Roman"/>
          <w:sz w:val="24"/>
          <w:szCs w:val="24"/>
        </w:rPr>
        <w:t xml:space="preserve"> is reported </w:t>
      </w:r>
      <w:r w:rsidRPr="00713DF0">
        <w:rPr>
          <w:rFonts w:ascii="Times New Roman" w:hAnsi="Times New Roman" w:cs="Times New Roman"/>
          <w:sz w:val="24"/>
          <w:szCs w:val="24"/>
        </w:rPr>
        <w:t>29</w:t>
      </w:r>
      <w:r>
        <w:rPr>
          <w:rFonts w:ascii="Times New Roman" w:hAnsi="Times New Roman" w:cs="Times New Roman"/>
          <w:sz w:val="24"/>
          <w:szCs w:val="24"/>
        </w:rPr>
        <w:t>,</w:t>
      </w:r>
      <w:r w:rsidRPr="00713DF0">
        <w:rPr>
          <w:rFonts w:ascii="Times New Roman" w:hAnsi="Times New Roman" w:cs="Times New Roman"/>
          <w:sz w:val="24"/>
          <w:szCs w:val="24"/>
        </w:rPr>
        <w:t>109</w:t>
      </w:r>
      <w:r w:rsidR="009C0EF3">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9C0EF3">
        <w:rPr>
          <w:rFonts w:ascii="Times New Roman" w:hAnsi="Times New Roman" w:cs="Times New Roman"/>
          <w:sz w:val="24"/>
          <w:szCs w:val="24"/>
        </w:rPr>
        <w:t>Num</w:t>
      </w:r>
      <w:r w:rsidR="009137C6">
        <w:rPr>
          <w:rFonts w:ascii="Times New Roman" w:hAnsi="Times New Roman" w:cs="Times New Roman"/>
          <w:sz w:val="24"/>
          <w:szCs w:val="24"/>
        </w:rPr>
        <w:t xml:space="preserve">ber of </w:t>
      </w:r>
      <w:r w:rsidR="009C0EF3">
        <w:rPr>
          <w:rFonts w:ascii="Times New Roman" w:hAnsi="Times New Roman" w:cs="Times New Roman"/>
          <w:sz w:val="24"/>
          <w:szCs w:val="24"/>
        </w:rPr>
        <w:t xml:space="preserve">Children and </w:t>
      </w:r>
      <w:r w:rsidRPr="00713DF0">
        <w:rPr>
          <w:rFonts w:ascii="Times New Roman" w:hAnsi="Times New Roman" w:cs="Times New Roman"/>
          <w:sz w:val="24"/>
          <w:szCs w:val="24"/>
        </w:rPr>
        <w:t>-26,688</w:t>
      </w:r>
      <w:r>
        <w:rPr>
          <w:rFonts w:ascii="Times New Roman" w:hAnsi="Times New Roman" w:cs="Times New Roman"/>
          <w:sz w:val="24"/>
          <w:szCs w:val="24"/>
        </w:rPr>
        <w:t xml:space="preserve"> for </w:t>
      </w:r>
      <w:r w:rsidR="009C0EF3">
        <w:rPr>
          <w:rFonts w:ascii="Times New Roman" w:hAnsi="Times New Roman" w:cs="Times New Roman"/>
          <w:sz w:val="24"/>
          <w:szCs w:val="24"/>
        </w:rPr>
        <w:t>Num</w:t>
      </w:r>
      <w:r w:rsidR="009137C6">
        <w:rPr>
          <w:rFonts w:ascii="Times New Roman" w:hAnsi="Times New Roman" w:cs="Times New Roman"/>
          <w:sz w:val="24"/>
          <w:szCs w:val="24"/>
        </w:rPr>
        <w:t xml:space="preserve">ber of </w:t>
      </w:r>
      <w:r w:rsidR="009C0EF3">
        <w:rPr>
          <w:rFonts w:ascii="Times New Roman" w:hAnsi="Times New Roman" w:cs="Times New Roman"/>
          <w:sz w:val="24"/>
          <w:szCs w:val="24"/>
        </w:rPr>
        <w:t>Children*Rura</w:t>
      </w:r>
      <w:r>
        <w:rPr>
          <w:rFonts w:ascii="Times New Roman" w:hAnsi="Times New Roman" w:cs="Times New Roman"/>
          <w:sz w:val="24"/>
          <w:szCs w:val="24"/>
        </w:rPr>
        <w:t>l</w:t>
      </w:r>
      <w:r w:rsidR="00713DF0">
        <w:rPr>
          <w:rFonts w:ascii="Times New Roman" w:hAnsi="Times New Roman" w:cs="Times New Roman"/>
          <w:sz w:val="24"/>
          <w:szCs w:val="24"/>
        </w:rPr>
        <w:t xml:space="preserve">, both significant at 1% level. </w:t>
      </w:r>
      <w:r w:rsidR="009C0EF3">
        <w:rPr>
          <w:rFonts w:ascii="Times New Roman" w:hAnsi="Times New Roman" w:cs="Times New Roman"/>
          <w:sz w:val="24"/>
          <w:szCs w:val="24"/>
        </w:rPr>
        <w:t>Th</w:t>
      </w:r>
      <w:r w:rsidR="00FA109E">
        <w:rPr>
          <w:rFonts w:ascii="Times New Roman" w:hAnsi="Times New Roman" w:cs="Times New Roman"/>
          <w:sz w:val="24"/>
          <w:szCs w:val="24"/>
        </w:rPr>
        <w:t>e results</w:t>
      </w:r>
      <w:r w:rsidR="009C0EF3">
        <w:rPr>
          <w:rFonts w:ascii="Times New Roman" w:hAnsi="Times New Roman" w:cs="Times New Roman"/>
          <w:sz w:val="24"/>
          <w:szCs w:val="24"/>
        </w:rPr>
        <w:t xml:space="preserve"> </w:t>
      </w:r>
      <w:r w:rsidR="00FA109E">
        <w:rPr>
          <w:rFonts w:ascii="Times New Roman" w:hAnsi="Times New Roman" w:cs="Times New Roman"/>
          <w:sz w:val="24"/>
          <w:szCs w:val="24"/>
        </w:rPr>
        <w:t>show</w:t>
      </w:r>
      <w:r w:rsidR="009C0EF3">
        <w:rPr>
          <w:rFonts w:ascii="Times New Roman" w:hAnsi="Times New Roman" w:cs="Times New Roman"/>
          <w:sz w:val="24"/>
          <w:szCs w:val="24"/>
        </w:rPr>
        <w:t xml:space="preserve"> a positive correlation between Num</w:t>
      </w:r>
      <w:r w:rsidR="009137C6">
        <w:rPr>
          <w:rFonts w:ascii="Times New Roman" w:hAnsi="Times New Roman" w:cs="Times New Roman"/>
          <w:sz w:val="24"/>
          <w:szCs w:val="24"/>
        </w:rPr>
        <w:t xml:space="preserve">ber of </w:t>
      </w:r>
      <w:r w:rsidR="009C0EF3">
        <w:rPr>
          <w:rFonts w:ascii="Times New Roman" w:hAnsi="Times New Roman" w:cs="Times New Roman"/>
          <w:sz w:val="24"/>
          <w:szCs w:val="24"/>
        </w:rPr>
        <w:t>Children and NetGiveAmount</w:t>
      </w:r>
      <w:r w:rsidR="00713DF0">
        <w:rPr>
          <w:rFonts w:ascii="Times New Roman" w:hAnsi="Times New Roman" w:cs="Times New Roman"/>
          <w:sz w:val="24"/>
          <w:szCs w:val="24"/>
        </w:rPr>
        <w:t xml:space="preserve"> for both rural and urban households</w:t>
      </w:r>
      <w:r w:rsidR="009C0EF3">
        <w:rPr>
          <w:rFonts w:ascii="Times New Roman" w:hAnsi="Times New Roman" w:cs="Times New Roman"/>
          <w:sz w:val="24"/>
          <w:szCs w:val="24"/>
        </w:rPr>
        <w:t>. If among rural households,</w:t>
      </w:r>
      <w:r w:rsidR="00713DF0">
        <w:rPr>
          <w:rFonts w:ascii="Times New Roman" w:hAnsi="Times New Roman" w:cs="Times New Roman"/>
          <w:sz w:val="24"/>
          <w:szCs w:val="24"/>
        </w:rPr>
        <w:t xml:space="preserve"> a family with one more child makes 2421 RMB more monetary support for the elderly. </w:t>
      </w:r>
      <w:r w:rsidR="009C0EF3">
        <w:rPr>
          <w:rFonts w:ascii="Times New Roman" w:hAnsi="Times New Roman" w:cs="Times New Roman"/>
          <w:sz w:val="24"/>
          <w:szCs w:val="24"/>
        </w:rPr>
        <w:t xml:space="preserve">If among urban households, </w:t>
      </w:r>
      <w:r w:rsidR="00713DF0">
        <w:rPr>
          <w:rFonts w:ascii="Times New Roman" w:hAnsi="Times New Roman" w:cs="Times New Roman"/>
          <w:sz w:val="24"/>
          <w:szCs w:val="24"/>
        </w:rPr>
        <w:t xml:space="preserve">a family with one more child makes 29,109 RMB more monetary support for the elderly. </w:t>
      </w:r>
      <w:r w:rsidR="009C0EF3">
        <w:rPr>
          <w:rFonts w:ascii="Times New Roman" w:hAnsi="Times New Roman" w:cs="Times New Roman"/>
          <w:sz w:val="24"/>
          <w:szCs w:val="24"/>
        </w:rPr>
        <w:t xml:space="preserve">This positive correlation cannot draw the causal relationship between </w:t>
      </w:r>
      <w:r w:rsidR="00363534">
        <w:rPr>
          <w:rFonts w:ascii="Times New Roman" w:hAnsi="Times New Roman" w:cs="Times New Roman"/>
          <w:sz w:val="24"/>
          <w:szCs w:val="24"/>
        </w:rPr>
        <w:t xml:space="preserve">the </w:t>
      </w:r>
      <w:r w:rsidR="009C0EF3">
        <w:rPr>
          <w:rFonts w:ascii="Times New Roman" w:hAnsi="Times New Roman" w:cs="Times New Roman"/>
          <w:sz w:val="24"/>
          <w:szCs w:val="24"/>
        </w:rPr>
        <w:t xml:space="preserve">number of children and monetary support for the elderly due to endogeneity in the number of children. Childbearing is </w:t>
      </w:r>
      <w:r w:rsidR="005F2BB7">
        <w:rPr>
          <w:rFonts w:ascii="Times New Roman" w:hAnsi="Times New Roman" w:cs="Times New Roman"/>
          <w:sz w:val="24"/>
          <w:szCs w:val="24"/>
        </w:rPr>
        <w:t>concerned with</w:t>
      </w:r>
      <w:r w:rsidR="009C0EF3">
        <w:rPr>
          <w:rFonts w:ascii="Times New Roman" w:hAnsi="Times New Roman" w:cs="Times New Roman"/>
          <w:sz w:val="24"/>
          <w:szCs w:val="24"/>
        </w:rPr>
        <w:t xml:space="preserve"> multiple factors. The</w:t>
      </w:r>
      <w:r w:rsidR="005F2BB7">
        <w:rPr>
          <w:rFonts w:ascii="Times New Roman" w:hAnsi="Times New Roman" w:cs="Times New Roman"/>
          <w:sz w:val="24"/>
          <w:szCs w:val="24"/>
        </w:rPr>
        <w:t xml:space="preserve"> alternative story is</w:t>
      </w:r>
      <w:r w:rsidR="009C0EF3">
        <w:rPr>
          <w:rFonts w:ascii="Times New Roman" w:hAnsi="Times New Roman" w:cs="Times New Roman"/>
          <w:sz w:val="24"/>
          <w:szCs w:val="24"/>
        </w:rPr>
        <w:t xml:space="preserve"> that wealthier families tend to have more children and also tend to make more monetary support for the elderly because of their wealth. </w:t>
      </w:r>
    </w:p>
    <w:p w14:paraId="6A19FD40" w14:textId="36651490" w:rsidR="007310A6" w:rsidRDefault="000C057B" w:rsidP="00102D13">
      <w:pPr>
        <w:pStyle w:val="a5"/>
        <w:numPr>
          <w:ilvl w:val="0"/>
          <w:numId w:val="3"/>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Balanced </w:t>
      </w:r>
      <w:r w:rsidR="00F259D1">
        <w:rPr>
          <w:rFonts w:ascii="Times New Roman" w:hAnsi="Times New Roman" w:cs="Times New Roman"/>
          <w:sz w:val="24"/>
          <w:szCs w:val="24"/>
        </w:rPr>
        <w:t>P</w:t>
      </w:r>
      <w:r w:rsidR="007310A6">
        <w:rPr>
          <w:rFonts w:ascii="Times New Roman" w:hAnsi="Times New Roman" w:cs="Times New Roman"/>
          <w:sz w:val="24"/>
          <w:szCs w:val="24"/>
        </w:rPr>
        <w:t>anel</w:t>
      </w:r>
      <w:r w:rsidR="002A0837">
        <w:rPr>
          <w:rFonts w:ascii="Times New Roman" w:hAnsi="Times New Roman" w:cs="Times New Roman"/>
          <w:sz w:val="24"/>
          <w:szCs w:val="24"/>
        </w:rPr>
        <w:t xml:space="preserve"> with FE</w:t>
      </w:r>
    </w:p>
    <w:p w14:paraId="548329B0" w14:textId="697FB004" w:rsidR="00713DF0" w:rsidRDefault="00A90C6F" w:rsidP="00B8472E">
      <w:pPr>
        <w:spacing w:line="480" w:lineRule="auto"/>
        <w:ind w:firstLine="420"/>
        <w:jc w:val="left"/>
        <w:rPr>
          <w:rFonts w:ascii="Times New Roman" w:hAnsi="Times New Roman" w:cs="Times New Roman"/>
          <w:sz w:val="24"/>
          <w:szCs w:val="24"/>
        </w:rPr>
      </w:pPr>
      <w:r>
        <w:rPr>
          <w:rFonts w:ascii="Times New Roman" w:hAnsi="Times New Roman" w:cs="Times New Roman"/>
          <w:sz w:val="24"/>
          <w:szCs w:val="24"/>
        </w:rPr>
        <w:t>T</w:t>
      </w:r>
      <w:r w:rsidR="009C0EF3">
        <w:rPr>
          <w:rFonts w:ascii="Times New Roman" w:hAnsi="Times New Roman" w:cs="Times New Roman"/>
          <w:sz w:val="24"/>
          <w:szCs w:val="24"/>
        </w:rPr>
        <w:t xml:space="preserve">his paper also looks </w:t>
      </w:r>
      <w:r>
        <w:rPr>
          <w:rFonts w:ascii="Times New Roman" w:hAnsi="Times New Roman" w:cs="Times New Roman"/>
          <w:sz w:val="24"/>
          <w:szCs w:val="24"/>
        </w:rPr>
        <w:t xml:space="preserve">at </w:t>
      </w:r>
      <w:r w:rsidR="009C0EF3">
        <w:rPr>
          <w:rFonts w:ascii="Times New Roman" w:hAnsi="Times New Roman" w:cs="Times New Roman"/>
          <w:sz w:val="24"/>
          <w:szCs w:val="24"/>
        </w:rPr>
        <w:t>intergenerational monetary support within a family across time. On the balanced panel sample, only time-invariant variables are involved</w:t>
      </w:r>
      <w:r w:rsidR="00713DF0">
        <w:rPr>
          <w:rFonts w:ascii="Times New Roman" w:hAnsi="Times New Roman" w:cs="Times New Roman"/>
          <w:sz w:val="24"/>
          <w:szCs w:val="24"/>
        </w:rPr>
        <w:t>.</w:t>
      </w:r>
      <w:r w:rsidR="009C0EF3">
        <w:rPr>
          <w:rFonts w:ascii="Times New Roman" w:hAnsi="Times New Roman" w:cs="Times New Roman"/>
          <w:sz w:val="24"/>
          <w:szCs w:val="24"/>
        </w:rPr>
        <w:t xml:space="preserve"> </w:t>
      </w:r>
      <w:r w:rsidR="00713DF0">
        <w:rPr>
          <w:rFonts w:ascii="Times New Roman" w:hAnsi="Times New Roman" w:cs="Times New Roman"/>
          <w:sz w:val="24"/>
          <w:szCs w:val="24"/>
        </w:rPr>
        <w:t>Individual household fixed effect is introduced for unit</w:t>
      </w:r>
      <w:r w:rsidR="00A770B9">
        <w:rPr>
          <w:rFonts w:ascii="Times New Roman" w:hAnsi="Times New Roman" w:cs="Times New Roman"/>
          <w:sz w:val="24"/>
          <w:szCs w:val="24"/>
        </w:rPr>
        <w:t>-</w:t>
      </w:r>
      <w:r w:rsidR="00713DF0">
        <w:rPr>
          <w:rFonts w:ascii="Times New Roman" w:hAnsi="Times New Roman" w:cs="Times New Roman"/>
          <w:sz w:val="24"/>
          <w:szCs w:val="24"/>
        </w:rPr>
        <w:t xml:space="preserve">level control. </w:t>
      </w:r>
      <w:r>
        <w:rPr>
          <w:rFonts w:ascii="Times New Roman" w:hAnsi="Times New Roman" w:cs="Times New Roman"/>
          <w:sz w:val="24"/>
          <w:szCs w:val="24"/>
        </w:rPr>
        <w:t xml:space="preserve">I use the following regression </w:t>
      </w:r>
      <w:r>
        <w:rPr>
          <w:rFonts w:ascii="Times New Roman" w:hAnsi="Times New Roman" w:cs="Times New Roman"/>
          <w:sz w:val="24"/>
          <w:szCs w:val="24"/>
        </w:rPr>
        <w:lastRenderedPageBreak/>
        <w:t>strategy</w:t>
      </w:r>
      <w:r w:rsidR="00713DF0">
        <w:rPr>
          <w:rFonts w:ascii="Times New Roman" w:hAnsi="Times New Roman" w:cs="Times New Roman"/>
          <w:sz w:val="24"/>
          <w:szCs w:val="24"/>
        </w:rPr>
        <w:t>:</w:t>
      </w:r>
    </w:p>
    <w:p w14:paraId="7A7F60A7" w14:textId="27153B6C" w:rsidR="00713DF0" w:rsidRPr="00713DF0" w:rsidRDefault="00E1682D" w:rsidP="00713DF0">
      <w:pPr>
        <w:spacing w:line="480" w:lineRule="auto"/>
        <w:jc w:val="left"/>
        <w:rPr>
          <w:rFonts w:ascii="Times New Roman" w:hAnsi="Times New Roman" w:cs="Times New Roman"/>
          <w:sz w:val="24"/>
          <w:szCs w:val="24"/>
        </w:rPr>
      </w:pPr>
      <m:oMathPara>
        <m:oMathParaPr>
          <m:jc m:val="centerGroup"/>
        </m:oMathParaPr>
        <m:oMath>
          <m:sSub>
            <m:sSubPr>
              <m:ctrlPr>
                <w:rPr>
                  <w:rFonts w:ascii="Cambria Math" w:hAnsi="Cambria Math" w:cs="Times New Roman"/>
                  <w:sz w:val="24"/>
                  <w:szCs w:val="24"/>
                </w:rPr>
              </m:ctrlPr>
            </m:sSubPr>
            <m:e>
              <m:r>
                <w:rPr>
                  <w:rFonts w:ascii="Cambria Math" w:hAnsi="Cambria Math" w:cs="Times New Roman"/>
                  <w:sz w:val="24"/>
                  <w:szCs w:val="24"/>
                </w:rPr>
                <m:t>NetGiveAmount</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iCs/>
                  <w:sz w:val="24"/>
                  <w:szCs w:val="24"/>
                </w:rPr>
              </m:ctrlPr>
            </m:sSubPr>
            <m:e>
              <m:r>
                <w:rPr>
                  <w:rFonts w:ascii="Cambria Math" w:hAnsi="Cambria Math" w:cs="Times New Roman"/>
                  <w:sz w:val="24"/>
                  <w:szCs w:val="24"/>
                </w:rPr>
                <m:t>Number of Children</m:t>
              </m:r>
            </m:e>
            <m:sub>
              <m:r>
                <w:rPr>
                  <w:rFonts w:ascii="Cambria Math" w:hAnsi="Cambria Math" w:cs="Times New Roman"/>
                  <w:sz w:val="24"/>
                  <w:szCs w:val="24"/>
                </w:rPr>
                <m:t>it</m:t>
              </m:r>
            </m:sub>
          </m:sSub>
          <m:r>
            <m:rPr>
              <m:sty m:val="p"/>
            </m:rPr>
            <w:rPr>
              <w:rFonts w:ascii="Cambria Math" w:hAnsi="Cambria Math" w:cs="Times New Roman"/>
              <w:sz w:val="24"/>
              <w:szCs w:val="24"/>
            </w:rPr>
            <m:t> + </m:t>
          </m:r>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iCs/>
                  <w:sz w:val="24"/>
                  <w:szCs w:val="24"/>
                </w:rPr>
              </m:ctrlPr>
            </m:sSubPr>
            <m:e>
              <m:r>
                <m:rPr>
                  <m:sty m:val="p"/>
                </m:rPr>
                <w:rPr>
                  <w:rFonts w:ascii="Cambria Math" w:hAnsi="Cambria Math" w:cs="Times New Roman"/>
                  <w:sz w:val="24"/>
                  <w:szCs w:val="24"/>
                </w:rPr>
                <m:t>Number of Parent</m:t>
              </m:r>
            </m:e>
            <m:sub>
              <m:r>
                <w:rPr>
                  <w:rFonts w:ascii="Cambria Math" w:hAnsi="Cambria Math" w:cs="Times New Roman"/>
                  <w:sz w:val="24"/>
                  <w:szCs w:val="24"/>
                </w:rPr>
                <m:t>it</m:t>
              </m:r>
            </m:sub>
          </m:sSub>
          <m:r>
            <m:rPr>
              <m:sty m:val="p"/>
            </m:rP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iCs/>
                  <w:sz w:val="24"/>
                  <w:szCs w:val="24"/>
                </w:rPr>
              </m:ctrlPr>
            </m:sSubPr>
            <m:e>
              <m:r>
                <w:rPr>
                  <w:rFonts w:ascii="Cambria Math" w:hAnsi="Cambria Math" w:cs="Times New Roman"/>
                  <w:sz w:val="24"/>
                  <w:szCs w:val="24"/>
                </w:rPr>
                <m:t>Income</m:t>
              </m:r>
            </m:e>
            <m:sub>
              <m:r>
                <w:rPr>
                  <w:rFonts w:ascii="Cambria Math" w:hAnsi="Cambria Math" w:cs="Times New Roman"/>
                  <w:sz w:val="24"/>
                  <w:szCs w:val="24"/>
                </w:rPr>
                <m:t>it</m:t>
              </m:r>
            </m:sub>
          </m:sSub>
          <m:r>
            <m:rPr>
              <m:sty m:val="p"/>
            </m:rP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iCs/>
                  <w:sz w:val="24"/>
                  <w:szCs w:val="24"/>
                </w:rPr>
              </m:ctrlPr>
            </m:sSubPr>
            <m:e>
              <m:r>
                <w:rPr>
                  <w:rFonts w:ascii="Cambria Math" w:hAnsi="Cambria Math" w:cs="Times New Roman"/>
                  <w:sz w:val="24"/>
                  <w:szCs w:val="24"/>
                </w:rPr>
                <m:t>Household FE</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oMath>
      </m:oMathPara>
    </w:p>
    <w:p w14:paraId="44CD3023" w14:textId="2B6EF437" w:rsidR="00B8472E" w:rsidRDefault="00A90C6F" w:rsidP="00B8472E">
      <w:pPr>
        <w:spacing w:line="480" w:lineRule="auto"/>
        <w:ind w:firstLine="420"/>
        <w:jc w:val="left"/>
        <w:rPr>
          <w:rFonts w:ascii="Times New Roman" w:hAnsi="Times New Roman" w:cs="Times New Roman"/>
          <w:sz w:val="24"/>
          <w:szCs w:val="24"/>
        </w:rPr>
      </w:pPr>
      <w:r>
        <w:rPr>
          <w:rFonts w:ascii="Times New Roman" w:hAnsi="Times New Roman" w:cs="Times New Roman"/>
          <w:sz w:val="24"/>
          <w:szCs w:val="24"/>
        </w:rPr>
        <w:t xml:space="preserve">As shown in Table </w:t>
      </w:r>
      <w:r w:rsidR="00FA109E">
        <w:rPr>
          <w:rFonts w:ascii="Times New Roman" w:hAnsi="Times New Roman" w:cs="Times New Roman"/>
          <w:sz w:val="24"/>
          <w:szCs w:val="24"/>
        </w:rPr>
        <w:t>6</w:t>
      </w:r>
      <w:r>
        <w:rPr>
          <w:rFonts w:ascii="Times New Roman" w:hAnsi="Times New Roman" w:cs="Times New Roman"/>
          <w:sz w:val="24"/>
          <w:szCs w:val="24"/>
        </w:rPr>
        <w:t xml:space="preserve">, </w:t>
      </w:r>
      <w:r w:rsidR="00FA109E">
        <w:rPr>
          <w:rFonts w:ascii="Times New Roman" w:hAnsi="Times New Roman" w:cs="Times New Roman"/>
          <w:sz w:val="24"/>
          <w:szCs w:val="24"/>
        </w:rPr>
        <w:t>t</w:t>
      </w:r>
      <w:r w:rsidR="00B8472E">
        <w:rPr>
          <w:rFonts w:ascii="Times New Roman" w:hAnsi="Times New Roman" w:cs="Times New Roman"/>
          <w:sz w:val="24"/>
          <w:szCs w:val="24"/>
        </w:rPr>
        <w:t>he coefficient of Num</w:t>
      </w:r>
      <w:r w:rsidR="009137C6">
        <w:rPr>
          <w:rFonts w:ascii="Times New Roman" w:hAnsi="Times New Roman" w:cs="Times New Roman"/>
          <w:sz w:val="24"/>
          <w:szCs w:val="24"/>
        </w:rPr>
        <w:t xml:space="preserve">ber of </w:t>
      </w:r>
      <w:r w:rsidR="00B8472E">
        <w:rPr>
          <w:rFonts w:ascii="Times New Roman" w:hAnsi="Times New Roman" w:cs="Times New Roman"/>
          <w:sz w:val="24"/>
          <w:szCs w:val="24"/>
        </w:rPr>
        <w:t xml:space="preserve">Children is reported positive as 538.6 but not significant at 15% level. An increase in the number of children does not </w:t>
      </w:r>
      <w:r w:rsidR="00FA109E">
        <w:rPr>
          <w:rFonts w:ascii="Times New Roman" w:hAnsi="Times New Roman" w:cs="Times New Roman"/>
          <w:sz w:val="24"/>
          <w:szCs w:val="24"/>
        </w:rPr>
        <w:t xml:space="preserve">significantly </w:t>
      </w:r>
      <w:r w:rsidR="00B8472E">
        <w:rPr>
          <w:rFonts w:ascii="Times New Roman" w:hAnsi="Times New Roman" w:cs="Times New Roman"/>
          <w:sz w:val="24"/>
          <w:szCs w:val="24"/>
        </w:rPr>
        <w:t xml:space="preserve">affect the monetary support for the elderly. </w:t>
      </w:r>
      <w:r w:rsidR="005F2BB7">
        <w:rPr>
          <w:rFonts w:ascii="Times New Roman" w:hAnsi="Times New Roman" w:cs="Times New Roman"/>
          <w:sz w:val="24"/>
          <w:szCs w:val="24"/>
        </w:rPr>
        <w:t>D</w:t>
      </w:r>
      <w:r w:rsidR="00B8472E">
        <w:rPr>
          <w:rFonts w:ascii="Times New Roman" w:hAnsi="Times New Roman" w:cs="Times New Roman"/>
          <w:sz w:val="24"/>
          <w:szCs w:val="24"/>
        </w:rPr>
        <w:t>ue to the endogeneity in Num</w:t>
      </w:r>
      <w:r w:rsidR="009137C6">
        <w:rPr>
          <w:rFonts w:ascii="Times New Roman" w:hAnsi="Times New Roman" w:cs="Times New Roman"/>
          <w:sz w:val="24"/>
          <w:szCs w:val="24"/>
        </w:rPr>
        <w:t xml:space="preserve">ber of </w:t>
      </w:r>
      <w:r w:rsidR="00B8472E">
        <w:rPr>
          <w:rFonts w:ascii="Times New Roman" w:hAnsi="Times New Roman" w:cs="Times New Roman"/>
          <w:sz w:val="24"/>
          <w:szCs w:val="24"/>
        </w:rPr>
        <w:t>Children</w:t>
      </w:r>
      <w:r w:rsidR="005F2BB7">
        <w:rPr>
          <w:rFonts w:ascii="Times New Roman" w:hAnsi="Times New Roman" w:cs="Times New Roman"/>
          <w:sz w:val="24"/>
          <w:szCs w:val="24"/>
        </w:rPr>
        <w:t>, the alternative story is</w:t>
      </w:r>
      <w:r w:rsidR="00B8472E">
        <w:rPr>
          <w:rFonts w:ascii="Times New Roman" w:hAnsi="Times New Roman" w:cs="Times New Roman"/>
          <w:sz w:val="24"/>
          <w:szCs w:val="24"/>
        </w:rPr>
        <w:t xml:space="preserve"> that families get richer and then decide to have more children with their increased wealth and make a larger or equivalent level of monetary support for the elderly. </w:t>
      </w:r>
    </w:p>
    <w:p w14:paraId="02156D80" w14:textId="514633A7" w:rsidR="007310A6" w:rsidRDefault="007310A6" w:rsidP="00102D13">
      <w:pPr>
        <w:pStyle w:val="a5"/>
        <w:numPr>
          <w:ilvl w:val="0"/>
          <w:numId w:val="3"/>
        </w:num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IV: Having </w:t>
      </w:r>
      <w:r w:rsidR="00F259D1">
        <w:rPr>
          <w:rFonts w:ascii="Times New Roman" w:hAnsi="Times New Roman" w:cs="Times New Roman"/>
          <w:sz w:val="24"/>
          <w:szCs w:val="24"/>
        </w:rPr>
        <w:t>A</w:t>
      </w:r>
      <w:r>
        <w:rPr>
          <w:rFonts w:ascii="Times New Roman" w:hAnsi="Times New Roman" w:cs="Times New Roman"/>
          <w:sz w:val="24"/>
          <w:szCs w:val="24"/>
        </w:rPr>
        <w:t xml:space="preserve"> Second </w:t>
      </w:r>
    </w:p>
    <w:p w14:paraId="3E1D7501" w14:textId="4B1E4B21" w:rsidR="0004240E" w:rsidRDefault="00B8472E" w:rsidP="0096577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To reduce endogeneity in the number of children and </w:t>
      </w:r>
      <w:r w:rsidR="005F2BB7">
        <w:rPr>
          <w:rFonts w:ascii="Times New Roman" w:hAnsi="Times New Roman" w:cs="Times New Roman"/>
          <w:sz w:val="24"/>
          <w:szCs w:val="24"/>
        </w:rPr>
        <w:t>examine</w:t>
      </w:r>
      <w:r>
        <w:rPr>
          <w:rFonts w:ascii="Times New Roman" w:hAnsi="Times New Roman" w:cs="Times New Roman"/>
          <w:sz w:val="24"/>
          <w:szCs w:val="24"/>
        </w:rPr>
        <w:t xml:space="preserve"> </w:t>
      </w:r>
      <w:r w:rsidR="00965771">
        <w:rPr>
          <w:rFonts w:ascii="Times New Roman" w:hAnsi="Times New Roman" w:cs="Times New Roman"/>
          <w:sz w:val="24"/>
          <w:szCs w:val="24"/>
        </w:rPr>
        <w:t>how monetary support for the elderly respond</w:t>
      </w:r>
      <w:r w:rsidR="00363534">
        <w:rPr>
          <w:rFonts w:ascii="Times New Roman" w:hAnsi="Times New Roman" w:cs="Times New Roman"/>
          <w:sz w:val="24"/>
          <w:szCs w:val="24"/>
        </w:rPr>
        <w:t>s</w:t>
      </w:r>
      <w:r w:rsidR="00965771">
        <w:rPr>
          <w:rFonts w:ascii="Times New Roman" w:hAnsi="Times New Roman" w:cs="Times New Roman"/>
          <w:sz w:val="24"/>
          <w:szCs w:val="24"/>
        </w:rPr>
        <w:t xml:space="preserve"> to increased children across time, this paper adopts 2SLS method with </w:t>
      </w:r>
      <w:r w:rsidR="00363534">
        <w:rPr>
          <w:rFonts w:ascii="Times New Roman" w:hAnsi="Times New Roman" w:cs="Times New Roman"/>
          <w:sz w:val="24"/>
          <w:szCs w:val="24"/>
        </w:rPr>
        <w:t xml:space="preserve">an </w:t>
      </w:r>
      <w:r w:rsidR="00777078">
        <w:rPr>
          <w:rFonts w:ascii="Times New Roman" w:hAnsi="Times New Roman" w:cs="Times New Roman"/>
          <w:sz w:val="24"/>
          <w:szCs w:val="24"/>
        </w:rPr>
        <w:t>i</w:t>
      </w:r>
      <w:r w:rsidR="00965771">
        <w:rPr>
          <w:rFonts w:ascii="Times New Roman" w:hAnsi="Times New Roman" w:cs="Times New Roman"/>
          <w:sz w:val="24"/>
          <w:szCs w:val="24"/>
        </w:rPr>
        <w:t xml:space="preserve">nstrumental variable on </w:t>
      </w:r>
      <w:r w:rsidR="00A770B9">
        <w:rPr>
          <w:rFonts w:ascii="Times New Roman" w:hAnsi="Times New Roman" w:cs="Times New Roman"/>
          <w:sz w:val="24"/>
          <w:szCs w:val="24"/>
        </w:rPr>
        <w:t xml:space="preserve">the </w:t>
      </w:r>
      <w:r w:rsidR="00965771">
        <w:rPr>
          <w:rFonts w:ascii="Times New Roman" w:hAnsi="Times New Roman" w:cs="Times New Roman"/>
          <w:sz w:val="24"/>
          <w:szCs w:val="24"/>
        </w:rPr>
        <w:t>sample</w:t>
      </w:r>
      <w:r w:rsidR="00A770B9">
        <w:rPr>
          <w:rFonts w:ascii="Times New Roman" w:hAnsi="Times New Roman" w:cs="Times New Roman"/>
          <w:sz w:val="24"/>
          <w:szCs w:val="24"/>
        </w:rPr>
        <w:t xml:space="preserve"> for having a second child</w:t>
      </w:r>
      <w:r w:rsidR="00965771">
        <w:rPr>
          <w:rFonts w:ascii="Times New Roman" w:hAnsi="Times New Roman" w:cs="Times New Roman"/>
          <w:sz w:val="24"/>
          <w:szCs w:val="24"/>
        </w:rPr>
        <w:t xml:space="preserve">. This method specifically looks at the effect of a second child on monetary support for the elderly. The sample </w:t>
      </w:r>
      <w:r w:rsidR="00A770B9">
        <w:rPr>
          <w:rFonts w:ascii="Times New Roman" w:hAnsi="Times New Roman" w:cs="Times New Roman"/>
          <w:sz w:val="24"/>
          <w:szCs w:val="24"/>
        </w:rPr>
        <w:t>restrict</w:t>
      </w:r>
      <w:r w:rsidR="00965771">
        <w:rPr>
          <w:rFonts w:ascii="Times New Roman" w:hAnsi="Times New Roman" w:cs="Times New Roman"/>
          <w:sz w:val="24"/>
          <w:szCs w:val="24"/>
        </w:rPr>
        <w:t xml:space="preserve">s observations with exactly one child </w:t>
      </w:r>
      <w:r w:rsidR="005F2BB7">
        <w:rPr>
          <w:rFonts w:ascii="Times New Roman" w:hAnsi="Times New Roman" w:cs="Times New Roman"/>
          <w:sz w:val="24"/>
          <w:szCs w:val="24"/>
        </w:rPr>
        <w:t>in</w:t>
      </w:r>
      <w:r w:rsidR="00965771">
        <w:rPr>
          <w:rFonts w:ascii="Times New Roman" w:hAnsi="Times New Roman" w:cs="Times New Roman"/>
          <w:sz w:val="24"/>
          <w:szCs w:val="24"/>
        </w:rPr>
        <w:t xml:space="preserve"> 2011. The IV is constructed as </w:t>
      </w:r>
      <w:r w:rsidR="00965771" w:rsidRPr="00965771">
        <w:rPr>
          <w:rFonts w:ascii="Times New Roman" w:hAnsi="Times New Roman" w:cs="Times New Roman"/>
          <w:sz w:val="24"/>
          <w:szCs w:val="24"/>
        </w:rPr>
        <w:t>year2015 × OnlyChild</w:t>
      </w:r>
      <w:r w:rsidR="00AC709A">
        <w:rPr>
          <w:rFonts w:ascii="Times New Roman" w:hAnsi="Times New Roman" w:cs="Times New Roman"/>
          <w:sz w:val="24"/>
          <w:szCs w:val="24"/>
        </w:rPr>
        <w:t>, which is intent to treat of OCP relaxation</w:t>
      </w:r>
      <w:r w:rsidR="00965771">
        <w:rPr>
          <w:rFonts w:ascii="Times New Roman" w:hAnsi="Times New Roman" w:cs="Times New Roman"/>
          <w:sz w:val="24"/>
          <w:szCs w:val="24"/>
        </w:rPr>
        <w:t xml:space="preserve">. </w:t>
      </w:r>
    </w:p>
    <w:p w14:paraId="2DA2D9F0" w14:textId="48511D05" w:rsidR="00965771" w:rsidRDefault="0004240E" w:rsidP="0096577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choice of sample and IV takes both eligibility and effect of OCP into consideration. </w:t>
      </w:r>
      <w:r w:rsidR="00965771">
        <w:rPr>
          <w:rFonts w:ascii="Times New Roman" w:hAnsi="Times New Roman" w:cs="Times New Roman"/>
          <w:sz w:val="24"/>
          <w:szCs w:val="24"/>
        </w:rPr>
        <w:t xml:space="preserve">The reasoning is that only observations with one child in 2011 face the issue </w:t>
      </w:r>
      <w:r w:rsidR="00363534">
        <w:rPr>
          <w:rFonts w:ascii="Times New Roman" w:hAnsi="Times New Roman" w:cs="Times New Roman"/>
          <w:sz w:val="24"/>
          <w:szCs w:val="24"/>
        </w:rPr>
        <w:t xml:space="preserve">of </w:t>
      </w:r>
      <w:r w:rsidR="00965771">
        <w:rPr>
          <w:rFonts w:ascii="Times New Roman" w:hAnsi="Times New Roman" w:cs="Times New Roman"/>
          <w:sz w:val="24"/>
          <w:szCs w:val="24"/>
        </w:rPr>
        <w:t xml:space="preserve">to whether have a second child and may be affected by OCP relaxation. </w:t>
      </w:r>
      <w:r w:rsidR="005F2BB7">
        <w:rPr>
          <w:rFonts w:ascii="Times New Roman" w:hAnsi="Times New Roman" w:cs="Times New Roman"/>
          <w:sz w:val="24"/>
          <w:szCs w:val="24"/>
        </w:rPr>
        <w:t>Moreover</w:t>
      </w:r>
      <w:r w:rsidR="00965771">
        <w:rPr>
          <w:rFonts w:ascii="Times New Roman" w:hAnsi="Times New Roman" w:cs="Times New Roman"/>
          <w:sz w:val="24"/>
          <w:szCs w:val="24"/>
        </w:rPr>
        <w:t xml:space="preserve">, </w:t>
      </w:r>
      <w:r w:rsidR="005F2BB7">
        <w:rPr>
          <w:rFonts w:ascii="Times New Roman" w:hAnsi="Times New Roman" w:cs="Times New Roman"/>
          <w:sz w:val="24"/>
          <w:szCs w:val="24"/>
        </w:rPr>
        <w:t>only</w:t>
      </w:r>
      <w:r w:rsidR="00965771" w:rsidRPr="00965771">
        <w:t xml:space="preserve"> </w:t>
      </w:r>
      <w:r w:rsidR="00965771" w:rsidRPr="00965771">
        <w:rPr>
          <w:rFonts w:ascii="Times New Roman" w:hAnsi="Times New Roman" w:cs="Times New Roman"/>
          <w:sz w:val="24"/>
          <w:szCs w:val="24"/>
        </w:rPr>
        <w:t xml:space="preserve">observations who are </w:t>
      </w:r>
      <w:r w:rsidR="00363534">
        <w:rPr>
          <w:rFonts w:ascii="Times New Roman" w:hAnsi="Times New Roman" w:cs="Times New Roman"/>
          <w:sz w:val="24"/>
          <w:szCs w:val="24"/>
        </w:rPr>
        <w:t xml:space="preserve">as </w:t>
      </w:r>
      <w:r w:rsidR="00965771" w:rsidRPr="00965771">
        <w:rPr>
          <w:rFonts w:ascii="Times New Roman" w:hAnsi="Times New Roman" w:cs="Times New Roman"/>
          <w:sz w:val="24"/>
          <w:szCs w:val="24"/>
        </w:rPr>
        <w:t xml:space="preserve">only </w:t>
      </w:r>
      <w:r w:rsidR="00AC709A">
        <w:rPr>
          <w:rFonts w:ascii="Times New Roman" w:hAnsi="Times New Roman" w:cs="Times New Roman"/>
          <w:sz w:val="24"/>
          <w:szCs w:val="24"/>
        </w:rPr>
        <w:t>c</w:t>
      </w:r>
      <w:r w:rsidR="00965771" w:rsidRPr="00965771">
        <w:rPr>
          <w:rFonts w:ascii="Times New Roman" w:hAnsi="Times New Roman" w:cs="Times New Roman"/>
          <w:sz w:val="24"/>
          <w:szCs w:val="24"/>
        </w:rPr>
        <w:t>hild of their family</w:t>
      </w:r>
      <w:r w:rsidR="00965771">
        <w:rPr>
          <w:rFonts w:ascii="Times New Roman" w:hAnsi="Times New Roman" w:cs="Times New Roman"/>
          <w:sz w:val="24"/>
          <w:szCs w:val="24"/>
        </w:rPr>
        <w:t xml:space="preserve"> </w:t>
      </w:r>
      <w:r w:rsidR="005F2BB7">
        <w:rPr>
          <w:rFonts w:ascii="Times New Roman" w:hAnsi="Times New Roman" w:cs="Times New Roman"/>
          <w:sz w:val="24"/>
          <w:szCs w:val="24"/>
        </w:rPr>
        <w:t xml:space="preserve">are subject to OCP relaxation </w:t>
      </w:r>
      <w:r w:rsidR="00965771">
        <w:rPr>
          <w:rFonts w:ascii="Times New Roman" w:hAnsi="Times New Roman" w:cs="Times New Roman"/>
          <w:sz w:val="24"/>
          <w:szCs w:val="24"/>
        </w:rPr>
        <w:t xml:space="preserve">as </w:t>
      </w:r>
      <w:r w:rsidR="005F2BB7">
        <w:rPr>
          <w:rFonts w:ascii="Times New Roman" w:hAnsi="Times New Roman" w:cs="Times New Roman"/>
          <w:sz w:val="24"/>
          <w:szCs w:val="24"/>
        </w:rPr>
        <w:t>the policy</w:t>
      </w:r>
      <w:r w:rsidR="00965771">
        <w:rPr>
          <w:rFonts w:ascii="Times New Roman" w:hAnsi="Times New Roman" w:cs="Times New Roman"/>
          <w:sz w:val="24"/>
          <w:szCs w:val="24"/>
        </w:rPr>
        <w:t xml:space="preserve"> requires </w:t>
      </w:r>
      <w:r w:rsidR="005F2BB7">
        <w:rPr>
          <w:rFonts w:ascii="Times New Roman" w:hAnsi="Times New Roman" w:cs="Times New Roman"/>
          <w:sz w:val="24"/>
          <w:szCs w:val="24"/>
        </w:rPr>
        <w:t xml:space="preserve">both </w:t>
      </w:r>
      <w:r w:rsidR="00965771">
        <w:rPr>
          <w:rFonts w:ascii="Times New Roman" w:hAnsi="Times New Roman" w:cs="Times New Roman"/>
          <w:sz w:val="24"/>
          <w:szCs w:val="24"/>
        </w:rPr>
        <w:lastRenderedPageBreak/>
        <w:t>parents</w:t>
      </w:r>
      <w:r w:rsidR="005F2BB7">
        <w:rPr>
          <w:rFonts w:ascii="Times New Roman" w:hAnsi="Times New Roman" w:cs="Times New Roman"/>
          <w:sz w:val="24"/>
          <w:szCs w:val="24"/>
        </w:rPr>
        <w:t>/either parent</w:t>
      </w:r>
      <w:r w:rsidR="00965771">
        <w:rPr>
          <w:rFonts w:ascii="Times New Roman" w:hAnsi="Times New Roman" w:cs="Times New Roman"/>
          <w:sz w:val="24"/>
          <w:szCs w:val="24"/>
        </w:rPr>
        <w:t xml:space="preserve"> to be only child. </w:t>
      </w:r>
      <w:r w:rsidR="00AC709A">
        <w:rPr>
          <w:rFonts w:ascii="Times New Roman" w:hAnsi="Times New Roman" w:cs="Times New Roman"/>
          <w:sz w:val="24"/>
          <w:szCs w:val="24"/>
        </w:rPr>
        <w:t xml:space="preserve">The </w:t>
      </w:r>
      <w:r w:rsidR="00965771">
        <w:rPr>
          <w:rFonts w:ascii="Times New Roman" w:hAnsi="Times New Roman" w:cs="Times New Roman"/>
          <w:sz w:val="24"/>
          <w:szCs w:val="24"/>
        </w:rPr>
        <w:t xml:space="preserve">2015 data mostly captures the 2011 round of OCP relaxation impact considering time </w:t>
      </w:r>
      <w:r w:rsidR="00AC709A">
        <w:rPr>
          <w:rFonts w:ascii="Times New Roman" w:hAnsi="Times New Roman" w:cs="Times New Roman"/>
          <w:sz w:val="24"/>
          <w:szCs w:val="24"/>
        </w:rPr>
        <w:t xml:space="preserve">for family planning and pregnancy, but it is possible to capture some impact of </w:t>
      </w:r>
      <w:r w:rsidR="00363534">
        <w:rPr>
          <w:rFonts w:ascii="Times New Roman" w:hAnsi="Times New Roman" w:cs="Times New Roman"/>
          <w:sz w:val="24"/>
          <w:szCs w:val="24"/>
        </w:rPr>
        <w:t xml:space="preserve">the </w:t>
      </w:r>
      <w:r w:rsidR="00AC709A">
        <w:rPr>
          <w:rFonts w:ascii="Times New Roman" w:hAnsi="Times New Roman" w:cs="Times New Roman"/>
          <w:sz w:val="24"/>
          <w:szCs w:val="24"/>
        </w:rPr>
        <w:t xml:space="preserve">2013 round of OCP relaxation. Either way, only parents who are only child are relevant to the OCP relaxation and they are more likely to have a second child with this exogenous policy shock. </w:t>
      </w:r>
      <w:r w:rsidR="00965771">
        <w:rPr>
          <w:rFonts w:ascii="Times New Roman" w:hAnsi="Times New Roman" w:cs="Times New Roman"/>
          <w:sz w:val="24"/>
          <w:szCs w:val="24"/>
        </w:rPr>
        <w:t xml:space="preserve">In addition, OCP relaxation </w:t>
      </w:r>
      <w:r w:rsidR="005F2BB7">
        <w:rPr>
          <w:rFonts w:ascii="Times New Roman" w:hAnsi="Times New Roman" w:cs="Times New Roman"/>
          <w:sz w:val="24"/>
          <w:szCs w:val="24"/>
        </w:rPr>
        <w:t>came in</w:t>
      </w:r>
      <w:r w:rsidR="00965771">
        <w:rPr>
          <w:rFonts w:ascii="Times New Roman" w:hAnsi="Times New Roman" w:cs="Times New Roman"/>
          <w:sz w:val="24"/>
          <w:szCs w:val="24"/>
        </w:rPr>
        <w:t xml:space="preserve"> </w:t>
      </w:r>
      <w:r w:rsidR="005F2BB7">
        <w:rPr>
          <w:rFonts w:ascii="Times New Roman" w:hAnsi="Times New Roman" w:cs="Times New Roman"/>
          <w:sz w:val="24"/>
          <w:szCs w:val="24"/>
        </w:rPr>
        <w:t>after</w:t>
      </w:r>
      <w:r w:rsidR="00965771">
        <w:rPr>
          <w:rFonts w:ascii="Times New Roman" w:hAnsi="Times New Roman" w:cs="Times New Roman"/>
          <w:sz w:val="24"/>
          <w:szCs w:val="24"/>
        </w:rPr>
        <w:t xml:space="preserve"> 2011</w:t>
      </w:r>
      <w:r w:rsidR="00363534">
        <w:rPr>
          <w:rFonts w:ascii="Times New Roman" w:hAnsi="Times New Roman" w:cs="Times New Roman"/>
          <w:sz w:val="24"/>
          <w:szCs w:val="24"/>
        </w:rPr>
        <w:t>,</w:t>
      </w:r>
      <w:r w:rsidR="00965771">
        <w:rPr>
          <w:rFonts w:ascii="Times New Roman" w:hAnsi="Times New Roman" w:cs="Times New Roman"/>
          <w:sz w:val="24"/>
          <w:szCs w:val="24"/>
        </w:rPr>
        <w:t xml:space="preserve"> and the second child choice after the policy can only</w:t>
      </w:r>
      <w:r w:rsidR="00AC709A">
        <w:rPr>
          <w:rFonts w:ascii="Times New Roman" w:hAnsi="Times New Roman" w:cs="Times New Roman"/>
          <w:sz w:val="24"/>
          <w:szCs w:val="24"/>
        </w:rPr>
        <w:t xml:space="preserve"> affect the number of children in 2015 not in 2011.</w:t>
      </w:r>
    </w:p>
    <w:p w14:paraId="61A5AB55" w14:textId="17D37275" w:rsidR="00AC709A" w:rsidRDefault="00AC709A" w:rsidP="00AC709A">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model follows the previous panel</w:t>
      </w:r>
      <w:r w:rsidR="00A770B9">
        <w:rPr>
          <w:rFonts w:ascii="Times New Roman" w:hAnsi="Times New Roman" w:cs="Times New Roman"/>
          <w:sz w:val="24"/>
          <w:szCs w:val="24"/>
        </w:rPr>
        <w:t xml:space="preserve"> </w:t>
      </w:r>
      <w:r>
        <w:rPr>
          <w:rFonts w:ascii="Times New Roman" w:hAnsi="Times New Roman" w:cs="Times New Roman"/>
          <w:sz w:val="24"/>
          <w:szCs w:val="24"/>
        </w:rPr>
        <w:t>model</w:t>
      </w:r>
      <w:r w:rsidR="00A770B9">
        <w:rPr>
          <w:rFonts w:ascii="Times New Roman" w:hAnsi="Times New Roman" w:cs="Times New Roman"/>
          <w:sz w:val="24"/>
          <w:szCs w:val="24"/>
        </w:rPr>
        <w:t xml:space="preserve"> with household fixed effect</w:t>
      </w:r>
      <w:r>
        <w:rPr>
          <w:rFonts w:ascii="Times New Roman" w:hAnsi="Times New Roman" w:cs="Times New Roman"/>
          <w:sz w:val="24"/>
          <w:szCs w:val="24"/>
        </w:rPr>
        <w:t xml:space="preserve"> but adopts </w:t>
      </w:r>
      <w:r w:rsidR="00A770B9">
        <w:rPr>
          <w:rFonts w:ascii="Times New Roman" w:hAnsi="Times New Roman" w:cs="Times New Roman"/>
          <w:sz w:val="24"/>
          <w:szCs w:val="24"/>
        </w:rPr>
        <w:t xml:space="preserve">the </w:t>
      </w:r>
      <w:r>
        <w:rPr>
          <w:rFonts w:ascii="Times New Roman" w:hAnsi="Times New Roman" w:cs="Times New Roman"/>
          <w:sz w:val="24"/>
          <w:szCs w:val="24"/>
        </w:rPr>
        <w:t>2SLS method. The first stage is as below:</w:t>
      </w:r>
    </w:p>
    <w:p w14:paraId="3FF66ABE" w14:textId="0C078705" w:rsidR="0004240E" w:rsidRPr="002E5950" w:rsidRDefault="00E1682D" w:rsidP="0004240E">
      <w:pPr>
        <w:spacing w:line="480" w:lineRule="auto"/>
        <w:rPr>
          <w:rStyle w:val="mjx-char"/>
          <w:color w:val="333333"/>
          <w:sz w:val="24"/>
          <w:szCs w:val="24"/>
          <w:shd w:val="clear" w:color="auto" w:fill="FFFFFF"/>
        </w:rPr>
      </w:pPr>
      <m:oMathPara>
        <m:oMathParaPr>
          <m:jc m:val="left"/>
        </m:oMathParaPr>
        <m:oMath>
          <m:sSub>
            <m:sSubPr>
              <m:ctrlPr>
                <w:rPr>
                  <w:rStyle w:val="mjx-char"/>
                  <w:rFonts w:ascii="Cambria Math" w:hAnsi="Cambria Math"/>
                  <w:color w:val="333333"/>
                  <w:sz w:val="24"/>
                  <w:szCs w:val="24"/>
                  <w:shd w:val="clear" w:color="auto" w:fill="FFFFFF"/>
                </w:rPr>
              </m:ctrlPr>
            </m:sSubPr>
            <m:e>
              <m:acc>
                <m:accPr>
                  <m:ctrlPr>
                    <w:rPr>
                      <w:rStyle w:val="mjx-char"/>
                      <w:rFonts w:ascii="Cambria Math" w:hAnsi="Cambria Math"/>
                      <w:color w:val="333333"/>
                      <w:sz w:val="24"/>
                      <w:szCs w:val="24"/>
                      <w:shd w:val="clear" w:color="auto" w:fill="FFFFFF"/>
                    </w:rPr>
                  </m:ctrlPr>
                </m:accPr>
                <m:e>
                  <m:r>
                    <m:rPr>
                      <m:sty m:val="p"/>
                    </m:rPr>
                    <w:rPr>
                      <w:rStyle w:val="mjx-char"/>
                      <w:rFonts w:ascii="Cambria Math" w:hAnsi="Cambria Math"/>
                      <w:color w:val="333333"/>
                      <w:sz w:val="24"/>
                      <w:szCs w:val="24"/>
                      <w:shd w:val="clear" w:color="auto" w:fill="FFFFFF"/>
                    </w:rPr>
                    <m:t>NumChildren</m:t>
                  </m:r>
                </m:e>
              </m:acc>
            </m:e>
            <m:sub>
              <m:r>
                <w:rPr>
                  <w:rStyle w:val="mjx-char"/>
                  <w:rFonts w:ascii="Cambria Math" w:hAnsi="Cambria Math"/>
                  <w:color w:val="333333"/>
                  <w:sz w:val="24"/>
                  <w:szCs w:val="24"/>
                  <w:shd w:val="clear" w:color="auto" w:fill="FFFFFF"/>
                </w:rPr>
                <m:t>it</m:t>
              </m:r>
            </m:sub>
          </m:sSub>
          <m:r>
            <m:rPr>
              <m:sty m:val="p"/>
            </m:rPr>
            <w:rPr>
              <w:rStyle w:val="mjx-char"/>
              <w:rFonts w:ascii="Cambria Math" w:hAnsi="MJXc-TeX-math-Iw"/>
              <w:color w:val="333333"/>
              <w:sz w:val="24"/>
              <w:szCs w:val="24"/>
              <w:shd w:val="clear" w:color="auto" w:fill="FFFFFF"/>
            </w:rPr>
            <m:t>=</m:t>
          </m:r>
          <m:sSub>
            <m:sSubPr>
              <m:ctrlPr>
                <w:rPr>
                  <w:rStyle w:val="mjx-char"/>
                  <w:rFonts w:ascii="Cambria Math" w:hAnsi="Cambria Math"/>
                  <w:color w:val="333333"/>
                  <w:sz w:val="24"/>
                  <w:szCs w:val="24"/>
                  <w:shd w:val="clear" w:color="auto" w:fill="FFFFFF"/>
                </w:rPr>
              </m:ctrlPr>
            </m:sSubPr>
            <m:e>
              <m:r>
                <w:rPr>
                  <w:rStyle w:val="mjx-char"/>
                  <w:rFonts w:ascii="Cambria Math" w:hAnsi="Cambria Math" w:hint="eastAsia"/>
                  <w:color w:val="333333"/>
                  <w:sz w:val="24"/>
                  <w:szCs w:val="24"/>
                  <w:shd w:val="clear" w:color="auto" w:fill="FFFFFF"/>
                </w:rPr>
                <m:t>β</m:t>
              </m:r>
            </m:e>
            <m:sub>
              <m:r>
                <w:rPr>
                  <w:rStyle w:val="mjx-char"/>
                  <w:rFonts w:ascii="Cambria Math" w:hAnsi="Cambria Math"/>
                  <w:color w:val="333333"/>
                  <w:sz w:val="24"/>
                  <w:szCs w:val="24"/>
                  <w:shd w:val="clear" w:color="auto" w:fill="FFFFFF"/>
                </w:rPr>
                <m:t>0</m:t>
              </m:r>
            </m:sub>
          </m:sSub>
          <m:r>
            <m:rPr>
              <m:sty m:val="p"/>
            </m:rPr>
            <w:rPr>
              <w:rStyle w:val="mjx-char"/>
              <w:rFonts w:ascii="Cambria Math" w:hAnsi="Cambria Math"/>
              <w:color w:val="333333"/>
              <w:sz w:val="24"/>
              <w:szCs w:val="24"/>
              <w:shd w:val="clear" w:color="auto" w:fill="FFFFFF"/>
            </w:rPr>
            <m:t>+</m:t>
          </m:r>
          <m:sSub>
            <m:sSubPr>
              <m:ctrlPr>
                <w:rPr>
                  <w:rStyle w:val="mjx-char"/>
                  <w:rFonts w:ascii="Cambria Math" w:hAnsi="Cambria Math"/>
                  <w:color w:val="333333"/>
                  <w:sz w:val="24"/>
                  <w:szCs w:val="24"/>
                  <w:shd w:val="clear" w:color="auto" w:fill="FFFFFF"/>
                </w:rPr>
              </m:ctrlPr>
            </m:sSubPr>
            <m:e>
              <m:r>
                <w:rPr>
                  <w:rStyle w:val="mjx-char"/>
                  <w:rFonts w:ascii="Cambria Math" w:hAnsi="Cambria Math" w:hint="eastAsia"/>
                  <w:color w:val="333333"/>
                  <w:sz w:val="24"/>
                  <w:szCs w:val="24"/>
                  <w:shd w:val="clear" w:color="auto" w:fill="FFFFFF"/>
                </w:rPr>
                <m:t>β</m:t>
              </m:r>
            </m:e>
            <m:sub>
              <m:r>
                <w:rPr>
                  <w:rStyle w:val="mjx-char"/>
                  <w:rFonts w:ascii="Cambria Math" w:hAnsi="Cambria Math"/>
                  <w:color w:val="333333"/>
                  <w:sz w:val="24"/>
                  <w:szCs w:val="24"/>
                  <w:shd w:val="clear" w:color="auto" w:fill="FFFFFF"/>
                </w:rPr>
                <m:t>1</m:t>
              </m:r>
            </m:sub>
          </m:sSub>
          <m:sSub>
            <m:sSubPr>
              <m:ctrlPr>
                <w:rPr>
                  <w:rStyle w:val="mjx-char"/>
                  <w:rFonts w:ascii="Cambria Math" w:hAnsi="Cambria Math"/>
                  <w:i/>
                  <w:color w:val="333333"/>
                  <w:sz w:val="24"/>
                  <w:szCs w:val="24"/>
                  <w:shd w:val="clear" w:color="auto" w:fill="FFFFFF"/>
                </w:rPr>
              </m:ctrlPr>
            </m:sSubPr>
            <m:e>
              <m:r>
                <w:rPr>
                  <w:rStyle w:val="mjx-char"/>
                  <w:rFonts w:ascii="Cambria Math" w:hAnsi="Cambria Math"/>
                  <w:color w:val="333333"/>
                  <w:sz w:val="24"/>
                  <w:szCs w:val="24"/>
                  <w:shd w:val="clear" w:color="auto" w:fill="FFFFFF"/>
                </w:rPr>
                <m:t>Year2015*OnlyChild</m:t>
              </m:r>
            </m:e>
            <m:sub>
              <m:r>
                <w:rPr>
                  <w:rStyle w:val="mjx-char"/>
                  <w:rFonts w:ascii="Cambria Math" w:hAnsi="Cambria Math"/>
                  <w:color w:val="333333"/>
                  <w:sz w:val="24"/>
                  <w:szCs w:val="24"/>
                  <w:shd w:val="clear" w:color="auto" w:fill="FFFFFF"/>
                </w:rPr>
                <m:t>it</m:t>
              </m:r>
            </m:sub>
          </m:sSub>
          <m:r>
            <m:rPr>
              <m:sty m:val="p"/>
            </m:rPr>
            <w:rPr>
              <w:rStyle w:val="mjx-char"/>
              <w:rFonts w:ascii="Cambria Math" w:hAnsi="Cambria Math"/>
              <w:color w:val="333333"/>
              <w:sz w:val="24"/>
              <w:szCs w:val="24"/>
              <w:shd w:val="clear" w:color="auto" w:fill="FFFFFF"/>
            </w:rPr>
            <m:t xml:space="preserve"> + </m:t>
          </m:r>
          <m:sSub>
            <m:sSubPr>
              <m:ctrlPr>
                <w:rPr>
                  <w:rStyle w:val="mjx-char"/>
                  <w:rFonts w:ascii="Cambria Math" w:hAnsi="Cambria Math"/>
                  <w:i/>
                  <w:color w:val="333333"/>
                  <w:sz w:val="24"/>
                  <w:szCs w:val="24"/>
                  <w:shd w:val="clear" w:color="auto" w:fill="FFFFFF"/>
                </w:rPr>
              </m:ctrlPr>
            </m:sSubPr>
            <m:e>
              <m:r>
                <w:rPr>
                  <w:rStyle w:val="mjx-char"/>
                  <w:rFonts w:ascii="Cambria Math" w:hAnsi="Cambria Math" w:hint="eastAsia"/>
                  <w:color w:val="333333"/>
                  <w:sz w:val="24"/>
                  <w:szCs w:val="24"/>
                  <w:shd w:val="clear" w:color="auto" w:fill="FFFFFF"/>
                </w:rPr>
                <m:t>β</m:t>
              </m:r>
            </m:e>
            <m:sub>
              <m:r>
                <w:rPr>
                  <w:rStyle w:val="mjx-char"/>
                  <w:rFonts w:ascii="Cambria Math" w:hAnsi="Cambria Math"/>
                  <w:color w:val="333333"/>
                  <w:sz w:val="24"/>
                  <w:szCs w:val="24"/>
                  <w:shd w:val="clear" w:color="auto" w:fill="FFFFFF"/>
                </w:rPr>
                <m:t>2</m:t>
              </m:r>
            </m:sub>
          </m:sSub>
          <m:sSub>
            <m:sSubPr>
              <m:ctrlPr>
                <w:rPr>
                  <w:rStyle w:val="mjx-char"/>
                  <w:rFonts w:ascii="Cambria Math" w:hAnsi="Cambria Math"/>
                  <w:color w:val="333333"/>
                  <w:sz w:val="24"/>
                  <w:szCs w:val="24"/>
                  <w:shd w:val="clear" w:color="auto" w:fill="FFFFFF"/>
                </w:rPr>
              </m:ctrlPr>
            </m:sSubPr>
            <m:e>
              <m:r>
                <m:rPr>
                  <m:sty m:val="p"/>
                </m:rPr>
                <w:rPr>
                  <w:rStyle w:val="mjx-char"/>
                  <w:rFonts w:ascii="Cambria Math" w:hAnsi="Cambria Math"/>
                  <w:color w:val="333333"/>
                  <w:sz w:val="24"/>
                  <w:szCs w:val="24"/>
                  <w:shd w:val="clear" w:color="auto" w:fill="FFFFFF"/>
                </w:rPr>
                <m:t>Number of Parent</m:t>
              </m:r>
            </m:e>
            <m:sub>
              <m:r>
                <w:rPr>
                  <w:rStyle w:val="mjx-char"/>
                  <w:rFonts w:ascii="Cambria Math" w:hAnsi="Cambria Math" w:hint="eastAsia"/>
                  <w:color w:val="333333"/>
                  <w:sz w:val="24"/>
                  <w:szCs w:val="24"/>
                  <w:shd w:val="clear" w:color="auto" w:fill="FFFFFF"/>
                </w:rPr>
                <m:t>it</m:t>
              </m:r>
            </m:sub>
          </m:sSub>
          <m:r>
            <m:rPr>
              <m:sty m:val="p"/>
            </m:rPr>
            <w:rPr>
              <w:rStyle w:val="mjx-char"/>
              <w:rFonts w:ascii="Cambria Math" w:hAnsi="Cambria Math"/>
              <w:color w:val="333333"/>
              <w:sz w:val="24"/>
              <w:szCs w:val="24"/>
              <w:shd w:val="clear" w:color="auto" w:fill="FFFFFF"/>
            </w:rPr>
            <m:t xml:space="preserve"> + </m:t>
          </m:r>
          <m:sSub>
            <m:sSubPr>
              <m:ctrlPr>
                <w:rPr>
                  <w:rStyle w:val="mjx-char"/>
                  <w:rFonts w:ascii="Cambria Math" w:hAnsi="Cambria Math"/>
                  <w:i/>
                  <w:color w:val="333333"/>
                  <w:sz w:val="24"/>
                  <w:szCs w:val="24"/>
                  <w:shd w:val="clear" w:color="auto" w:fill="FFFFFF"/>
                </w:rPr>
              </m:ctrlPr>
            </m:sSubPr>
            <m:e>
              <m:r>
                <w:rPr>
                  <w:rStyle w:val="mjx-char"/>
                  <w:rFonts w:ascii="Cambria Math" w:hAnsi="Cambria Math" w:hint="eastAsia"/>
                  <w:color w:val="333333"/>
                  <w:sz w:val="24"/>
                  <w:szCs w:val="24"/>
                  <w:shd w:val="clear" w:color="auto" w:fill="FFFFFF"/>
                </w:rPr>
                <m:t>β</m:t>
              </m:r>
            </m:e>
            <m:sub>
              <m:r>
                <w:rPr>
                  <w:rStyle w:val="mjx-char"/>
                  <w:rFonts w:ascii="Cambria Math" w:hAnsi="Cambria Math"/>
                  <w:color w:val="333333"/>
                  <w:sz w:val="24"/>
                  <w:szCs w:val="24"/>
                  <w:shd w:val="clear" w:color="auto" w:fill="FFFFFF"/>
                </w:rPr>
                <m:t>3</m:t>
              </m:r>
            </m:sub>
          </m:sSub>
          <m:sSub>
            <m:sSubPr>
              <m:ctrlPr>
                <w:rPr>
                  <w:rStyle w:val="mjx-char"/>
                  <w:rFonts w:ascii="Cambria Math" w:hAnsi="Cambria Math"/>
                  <w:color w:val="333333"/>
                  <w:sz w:val="24"/>
                  <w:szCs w:val="24"/>
                  <w:shd w:val="clear" w:color="auto" w:fill="FFFFFF"/>
                </w:rPr>
              </m:ctrlPr>
            </m:sSubPr>
            <m:e>
              <m:r>
                <w:rPr>
                  <w:rStyle w:val="mjx-char"/>
                  <w:rFonts w:ascii="Cambria Math" w:hAnsi="Cambria Math"/>
                  <w:color w:val="333333"/>
                  <w:sz w:val="24"/>
                  <w:szCs w:val="24"/>
                  <w:shd w:val="clear" w:color="auto" w:fill="FFFFFF"/>
                </w:rPr>
                <m:t>Income</m:t>
              </m:r>
            </m:e>
            <m:sub>
              <m:r>
                <w:rPr>
                  <w:rStyle w:val="mjx-char"/>
                  <w:rFonts w:ascii="Cambria Math" w:hAnsi="Cambria Math" w:hint="eastAsia"/>
                  <w:color w:val="333333"/>
                  <w:sz w:val="24"/>
                  <w:szCs w:val="24"/>
                  <w:shd w:val="clear" w:color="auto" w:fill="FFFFFF"/>
                </w:rPr>
                <m:t>it</m:t>
              </m:r>
            </m:sub>
          </m:sSub>
          <m:r>
            <m:rPr>
              <m:sty m:val="p"/>
            </m:rPr>
            <w:rPr>
              <w:rStyle w:val="mjx-char"/>
              <w:rFonts w:ascii="Cambria Math" w:hAnsi="Cambria Math"/>
              <w:color w:val="333333"/>
              <w:sz w:val="24"/>
              <w:szCs w:val="24"/>
              <w:shd w:val="clear" w:color="auto" w:fill="FFFFFF"/>
            </w:rPr>
            <m:t xml:space="preserve">+ </m:t>
          </m:r>
          <m:sSub>
            <m:sSubPr>
              <m:ctrlPr>
                <w:rPr>
                  <w:rStyle w:val="mjx-char"/>
                  <w:rFonts w:ascii="Cambria Math" w:hAnsi="Cambria Math"/>
                  <w:color w:val="333333"/>
                  <w:sz w:val="24"/>
                  <w:szCs w:val="24"/>
                  <w:shd w:val="clear" w:color="auto" w:fill="FFFFFF"/>
                </w:rPr>
              </m:ctrlPr>
            </m:sSubPr>
            <m:e>
              <m:r>
                <w:rPr>
                  <w:rStyle w:val="mjx-char"/>
                  <w:rFonts w:ascii="Cambria Math" w:hAnsi="Cambria Math" w:hint="eastAsia"/>
                  <w:color w:val="333333"/>
                  <w:sz w:val="24"/>
                  <w:szCs w:val="24"/>
                  <w:shd w:val="clear" w:color="auto" w:fill="FFFFFF"/>
                </w:rPr>
                <m:t>β</m:t>
              </m:r>
            </m:e>
            <m:sub>
              <m:r>
                <w:rPr>
                  <w:rStyle w:val="mjx-char"/>
                  <w:rFonts w:ascii="Cambria Math" w:hAnsi="Cambria Math"/>
                  <w:color w:val="333333"/>
                  <w:sz w:val="24"/>
                  <w:szCs w:val="24"/>
                  <w:shd w:val="clear" w:color="auto" w:fill="FFFFFF"/>
                </w:rPr>
                <m:t>4</m:t>
              </m:r>
            </m:sub>
          </m:sSub>
          <m:sSub>
            <m:sSubPr>
              <m:ctrlPr>
                <w:rPr>
                  <w:rStyle w:val="mjx-char"/>
                  <w:rFonts w:ascii="Cambria Math" w:hAnsi="Cambria Math"/>
                  <w:b/>
                  <w:bCs/>
                  <w:color w:val="333333"/>
                  <w:sz w:val="24"/>
                  <w:szCs w:val="24"/>
                  <w:shd w:val="clear" w:color="auto" w:fill="FFFFFF"/>
                </w:rPr>
              </m:ctrlPr>
            </m:sSubPr>
            <m:e>
              <m:r>
                <m:rPr>
                  <m:sty m:val="bi"/>
                </m:rPr>
                <w:rPr>
                  <w:rStyle w:val="mjx-char"/>
                  <w:rFonts w:ascii="Cambria Math" w:hAnsi="Cambria Math"/>
                  <w:color w:val="333333"/>
                  <w:sz w:val="24"/>
                  <w:szCs w:val="24"/>
                  <w:shd w:val="clear" w:color="auto" w:fill="FFFFFF"/>
                </w:rPr>
                <m:t>Household FE</m:t>
              </m:r>
            </m:e>
            <m:sub>
              <m:r>
                <m:rPr>
                  <m:sty m:val="bi"/>
                </m:rPr>
                <w:rPr>
                  <w:rStyle w:val="mjx-char"/>
                  <w:rFonts w:ascii="Cambria Math" w:hAnsi="Cambria Math" w:hint="eastAsia"/>
                  <w:color w:val="333333"/>
                  <w:sz w:val="24"/>
                  <w:szCs w:val="24"/>
                  <w:shd w:val="clear" w:color="auto" w:fill="FFFFFF"/>
                </w:rPr>
                <m:t>i</m:t>
              </m:r>
            </m:sub>
          </m:sSub>
        </m:oMath>
      </m:oMathPara>
    </w:p>
    <w:p w14:paraId="4AECBF1F" w14:textId="62C10A3E" w:rsidR="00450D39" w:rsidRDefault="00FA109E" w:rsidP="00B1303C">
      <w:pPr>
        <w:spacing w:line="480" w:lineRule="auto"/>
        <w:ind w:firstLine="360"/>
        <w:rPr>
          <w:rFonts w:ascii="Times New Roman" w:hAnsi="Times New Roman" w:cs="Times New Roman"/>
          <w:sz w:val="24"/>
          <w:szCs w:val="24"/>
        </w:rPr>
      </w:pPr>
      <w:r>
        <w:rPr>
          <w:rFonts w:ascii="Times New Roman" w:hAnsi="Times New Roman" w:cs="Times New Roman"/>
          <w:sz w:val="24"/>
          <w:szCs w:val="24"/>
        </w:rPr>
        <w:t>Table 7</w:t>
      </w:r>
      <w:r w:rsidR="00496BCE">
        <w:rPr>
          <w:rFonts w:ascii="Times New Roman" w:hAnsi="Times New Roman" w:cs="Times New Roman"/>
          <w:sz w:val="24"/>
          <w:szCs w:val="24"/>
        </w:rPr>
        <w:t xml:space="preserve"> reports </w:t>
      </w:r>
      <w:r>
        <w:rPr>
          <w:rFonts w:ascii="Times New Roman" w:hAnsi="Times New Roman" w:cs="Times New Roman"/>
          <w:sz w:val="24"/>
          <w:szCs w:val="24"/>
        </w:rPr>
        <w:t>t</w:t>
      </w:r>
      <w:r w:rsidR="0004240E">
        <w:rPr>
          <w:rFonts w:ascii="Times New Roman" w:hAnsi="Times New Roman" w:cs="Times New Roman"/>
          <w:sz w:val="24"/>
          <w:szCs w:val="24"/>
        </w:rPr>
        <w:t xml:space="preserve">he first </w:t>
      </w:r>
      <w:r w:rsidR="006C2BC5">
        <w:rPr>
          <w:rFonts w:ascii="Times New Roman" w:hAnsi="Times New Roman" w:cs="Times New Roman"/>
          <w:sz w:val="24"/>
          <w:szCs w:val="24"/>
        </w:rPr>
        <w:t>s</w:t>
      </w:r>
      <w:r w:rsidR="0004240E">
        <w:rPr>
          <w:rFonts w:ascii="Times New Roman" w:hAnsi="Times New Roman" w:cs="Times New Roman"/>
          <w:sz w:val="24"/>
          <w:szCs w:val="24"/>
        </w:rPr>
        <w:t xml:space="preserve">tage </w:t>
      </w:r>
      <w:r w:rsidR="00496BCE">
        <w:rPr>
          <w:rFonts w:ascii="Times New Roman" w:hAnsi="Times New Roman" w:cs="Times New Roman"/>
          <w:sz w:val="24"/>
          <w:szCs w:val="24"/>
        </w:rPr>
        <w:t>results that</w:t>
      </w:r>
      <w:r w:rsidR="006C2BC5">
        <w:rPr>
          <w:rFonts w:ascii="Times New Roman" w:hAnsi="Times New Roman" w:cs="Times New Roman"/>
          <w:sz w:val="24"/>
          <w:szCs w:val="24"/>
        </w:rPr>
        <w:t xml:space="preserve"> </w:t>
      </w:r>
      <w:r w:rsidR="00363534">
        <w:rPr>
          <w:rFonts w:ascii="Times New Roman" w:hAnsi="Times New Roman" w:cs="Times New Roman"/>
          <w:sz w:val="24"/>
          <w:szCs w:val="24"/>
        </w:rPr>
        <w:t xml:space="preserve">the </w:t>
      </w:r>
      <w:r w:rsidR="006C2BC5">
        <w:rPr>
          <w:rFonts w:ascii="Times New Roman" w:hAnsi="Times New Roman" w:cs="Times New Roman"/>
          <w:sz w:val="24"/>
          <w:szCs w:val="24"/>
        </w:rPr>
        <w:t xml:space="preserve">coefficient of IV </w:t>
      </w:r>
      <w:r w:rsidR="005F2BB7">
        <w:rPr>
          <w:rFonts w:ascii="Times New Roman" w:hAnsi="Times New Roman" w:cs="Times New Roman"/>
          <w:sz w:val="24"/>
          <w:szCs w:val="24"/>
        </w:rPr>
        <w:t>is</w:t>
      </w:r>
      <w:r w:rsidR="006C2BC5">
        <w:rPr>
          <w:rFonts w:ascii="Times New Roman" w:hAnsi="Times New Roman" w:cs="Times New Roman"/>
          <w:sz w:val="24"/>
          <w:szCs w:val="24"/>
        </w:rPr>
        <w:t xml:space="preserve"> </w:t>
      </w:r>
      <w:r w:rsidR="006C2BC5" w:rsidRPr="006C2BC5">
        <w:rPr>
          <w:rFonts w:ascii="Times New Roman" w:hAnsi="Times New Roman" w:cs="Times New Roman"/>
          <w:sz w:val="24"/>
          <w:szCs w:val="24"/>
        </w:rPr>
        <w:t>0.153</w:t>
      </w:r>
      <w:r w:rsidR="006C2BC5">
        <w:rPr>
          <w:rFonts w:ascii="Times New Roman" w:hAnsi="Times New Roman" w:cs="Times New Roman"/>
          <w:sz w:val="24"/>
          <w:szCs w:val="24"/>
        </w:rPr>
        <w:t xml:space="preserve">, significant </w:t>
      </w:r>
      <w:r w:rsidR="005C7F8A">
        <w:rPr>
          <w:rFonts w:ascii="Times New Roman" w:hAnsi="Times New Roman" w:cs="Times New Roman"/>
          <w:sz w:val="24"/>
          <w:szCs w:val="24"/>
        </w:rPr>
        <w:t xml:space="preserve">at 1% </w:t>
      </w:r>
      <w:r w:rsidR="006C2BC5">
        <w:rPr>
          <w:rFonts w:ascii="Times New Roman" w:hAnsi="Times New Roman" w:cs="Times New Roman"/>
          <w:sz w:val="24"/>
          <w:szCs w:val="24"/>
        </w:rPr>
        <w:t>level</w:t>
      </w:r>
      <w:r>
        <w:rPr>
          <w:rFonts w:ascii="Times New Roman" w:hAnsi="Times New Roman" w:cs="Times New Roman"/>
          <w:sz w:val="24"/>
          <w:szCs w:val="24"/>
        </w:rPr>
        <w:t xml:space="preserve">. </w:t>
      </w:r>
      <w:r w:rsidR="006C2BC5">
        <w:rPr>
          <w:rFonts w:ascii="Times New Roman" w:hAnsi="Times New Roman" w:cs="Times New Roman"/>
          <w:sz w:val="24"/>
          <w:szCs w:val="24"/>
        </w:rPr>
        <w:t>This suggests that observations subject to</w:t>
      </w:r>
      <w:r w:rsidR="001543B4">
        <w:rPr>
          <w:rFonts w:ascii="Times New Roman" w:hAnsi="Times New Roman" w:cs="Times New Roman"/>
          <w:sz w:val="24"/>
          <w:szCs w:val="24"/>
        </w:rPr>
        <w:t xml:space="preserve"> </w:t>
      </w:r>
      <w:r w:rsidR="006C2BC5">
        <w:rPr>
          <w:rFonts w:ascii="Times New Roman" w:hAnsi="Times New Roman" w:cs="Times New Roman"/>
          <w:sz w:val="24"/>
          <w:szCs w:val="24"/>
        </w:rPr>
        <w:t>OCP relaxation are more likely to have a second child</w:t>
      </w:r>
      <w:r w:rsidR="005C7F8A">
        <w:rPr>
          <w:rFonts w:ascii="Times New Roman" w:hAnsi="Times New Roman" w:cs="Times New Roman"/>
          <w:sz w:val="24"/>
          <w:szCs w:val="24"/>
        </w:rPr>
        <w:t xml:space="preserve"> from 2011 to 2015</w:t>
      </w:r>
      <w:r w:rsidR="006C2BC5">
        <w:rPr>
          <w:rFonts w:ascii="Times New Roman" w:hAnsi="Times New Roman" w:cs="Times New Roman"/>
          <w:sz w:val="24"/>
          <w:szCs w:val="24"/>
        </w:rPr>
        <w:t>. These observations have 0.153 more child</w:t>
      </w:r>
      <w:r w:rsidR="00363534">
        <w:rPr>
          <w:rFonts w:ascii="Times New Roman" w:hAnsi="Times New Roman" w:cs="Times New Roman"/>
          <w:sz w:val="24"/>
          <w:szCs w:val="24"/>
        </w:rPr>
        <w:t>ren</w:t>
      </w:r>
      <w:r w:rsidR="00777338">
        <w:rPr>
          <w:rFonts w:ascii="Times New Roman" w:hAnsi="Times New Roman" w:cs="Times New Roman"/>
          <w:sz w:val="24"/>
          <w:szCs w:val="24"/>
        </w:rPr>
        <w:t xml:space="preserve"> </w:t>
      </w:r>
      <w:r w:rsidR="006C2BC5">
        <w:rPr>
          <w:rFonts w:ascii="Times New Roman" w:hAnsi="Times New Roman" w:cs="Times New Roman"/>
          <w:sz w:val="24"/>
          <w:szCs w:val="24"/>
        </w:rPr>
        <w:t xml:space="preserve">compared to those who are not subject to OCP relaxation. Observations with </w:t>
      </w:r>
      <w:r w:rsidR="00363534">
        <w:rPr>
          <w:rFonts w:ascii="Times New Roman" w:hAnsi="Times New Roman" w:cs="Times New Roman"/>
          <w:sz w:val="24"/>
          <w:szCs w:val="24"/>
        </w:rPr>
        <w:t xml:space="preserve">a </w:t>
      </w:r>
      <w:r w:rsidR="006C2BC5">
        <w:rPr>
          <w:rFonts w:ascii="Times New Roman" w:hAnsi="Times New Roman" w:cs="Times New Roman"/>
          <w:sz w:val="24"/>
          <w:szCs w:val="24"/>
        </w:rPr>
        <w:t xml:space="preserve">higher income level and </w:t>
      </w:r>
      <w:r w:rsidR="00363534">
        <w:rPr>
          <w:rFonts w:ascii="Times New Roman" w:hAnsi="Times New Roman" w:cs="Times New Roman"/>
          <w:sz w:val="24"/>
          <w:szCs w:val="24"/>
        </w:rPr>
        <w:t>fewer</w:t>
      </w:r>
      <w:r w:rsidR="006C2BC5">
        <w:rPr>
          <w:rFonts w:ascii="Times New Roman" w:hAnsi="Times New Roman" w:cs="Times New Roman"/>
          <w:sz w:val="24"/>
          <w:szCs w:val="24"/>
        </w:rPr>
        <w:t xml:space="preserve"> parents present also</w:t>
      </w:r>
      <w:r w:rsidR="005C7F8A">
        <w:rPr>
          <w:rFonts w:ascii="Times New Roman" w:hAnsi="Times New Roman" w:cs="Times New Roman"/>
          <w:sz w:val="24"/>
          <w:szCs w:val="24"/>
        </w:rPr>
        <w:t xml:space="preserve"> are more likely to have a second chil</w:t>
      </w:r>
      <w:r w:rsidR="005F2BB7">
        <w:rPr>
          <w:rFonts w:ascii="Times New Roman" w:hAnsi="Times New Roman" w:cs="Times New Roman"/>
          <w:sz w:val="24"/>
          <w:szCs w:val="24"/>
        </w:rPr>
        <w:t>d.</w:t>
      </w:r>
      <w:r w:rsidR="00B1303C">
        <w:rPr>
          <w:rFonts w:ascii="Times New Roman" w:hAnsi="Times New Roman" w:cs="Times New Roman"/>
          <w:sz w:val="24"/>
          <w:szCs w:val="24"/>
        </w:rPr>
        <w:t xml:space="preserve"> </w:t>
      </w:r>
    </w:p>
    <w:p w14:paraId="3826B5CD" w14:textId="4622D4DE" w:rsidR="00496BCE" w:rsidRDefault="00777338" w:rsidP="002E595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addition, </w:t>
      </w:r>
      <w:r w:rsidR="00496BCE">
        <w:rPr>
          <w:rFonts w:ascii="Times New Roman" w:hAnsi="Times New Roman" w:cs="Times New Roman"/>
          <w:sz w:val="24"/>
          <w:szCs w:val="24"/>
        </w:rPr>
        <w:t xml:space="preserve">Table </w:t>
      </w:r>
      <w:r w:rsidR="00450D39">
        <w:rPr>
          <w:rFonts w:ascii="Times New Roman" w:hAnsi="Times New Roman" w:cs="Times New Roman"/>
          <w:sz w:val="24"/>
          <w:szCs w:val="24"/>
        </w:rPr>
        <w:t>7</w:t>
      </w:r>
      <w:r w:rsidR="00496BCE">
        <w:rPr>
          <w:rFonts w:ascii="Times New Roman" w:hAnsi="Times New Roman" w:cs="Times New Roman"/>
          <w:sz w:val="24"/>
          <w:szCs w:val="24"/>
        </w:rPr>
        <w:t xml:space="preserve"> reports the</w:t>
      </w:r>
      <w:r w:rsidR="005F2BB7">
        <w:rPr>
          <w:rFonts w:ascii="Times New Roman" w:hAnsi="Times New Roman" w:cs="Times New Roman"/>
          <w:sz w:val="24"/>
          <w:szCs w:val="24"/>
        </w:rPr>
        <w:t xml:space="preserve"> statistics for</w:t>
      </w:r>
      <w:r>
        <w:rPr>
          <w:rFonts w:ascii="Times New Roman" w:hAnsi="Times New Roman" w:cs="Times New Roman"/>
          <w:sz w:val="24"/>
          <w:szCs w:val="24"/>
        </w:rPr>
        <w:t xml:space="preserve"> w</w:t>
      </w:r>
      <w:r w:rsidRPr="00777338">
        <w:rPr>
          <w:rFonts w:ascii="Times New Roman" w:hAnsi="Times New Roman" w:cs="Times New Roman"/>
          <w:sz w:val="24"/>
          <w:szCs w:val="24"/>
        </w:rPr>
        <w:t>eak identification test</w:t>
      </w:r>
      <w:r w:rsidR="00496BCE">
        <w:rPr>
          <w:rFonts w:ascii="Times New Roman" w:hAnsi="Times New Roman" w:cs="Times New Roman"/>
          <w:sz w:val="24"/>
          <w:szCs w:val="24"/>
        </w:rPr>
        <w:t>.</w:t>
      </w:r>
      <w:r>
        <w:rPr>
          <w:rFonts w:ascii="Times New Roman" w:hAnsi="Times New Roman" w:cs="Times New Roman"/>
          <w:sz w:val="24"/>
          <w:szCs w:val="24"/>
        </w:rPr>
        <w:t xml:space="preserve"> </w:t>
      </w:r>
      <w:r w:rsidR="00496BCE">
        <w:rPr>
          <w:rFonts w:ascii="Times New Roman" w:hAnsi="Times New Roman" w:cs="Times New Roman"/>
          <w:sz w:val="24"/>
          <w:szCs w:val="24"/>
        </w:rPr>
        <w:t>T</w:t>
      </w:r>
      <w:r>
        <w:rPr>
          <w:rFonts w:ascii="Times New Roman" w:hAnsi="Times New Roman" w:cs="Times New Roman"/>
          <w:sz w:val="24"/>
          <w:szCs w:val="24"/>
        </w:rPr>
        <w:t xml:space="preserve">he </w:t>
      </w:r>
      <w:r w:rsidRPr="00777338">
        <w:rPr>
          <w:rFonts w:ascii="Times New Roman" w:hAnsi="Times New Roman" w:cs="Times New Roman"/>
          <w:sz w:val="24"/>
          <w:szCs w:val="24"/>
        </w:rPr>
        <w:t>Cragg-Donald Wald F statistic</w:t>
      </w:r>
      <w:r>
        <w:rPr>
          <w:rFonts w:ascii="Times New Roman" w:hAnsi="Times New Roman" w:cs="Times New Roman"/>
          <w:sz w:val="24"/>
          <w:szCs w:val="24"/>
        </w:rPr>
        <w:t xml:space="preserve"> reported is </w:t>
      </w:r>
      <w:r w:rsidRPr="00777338">
        <w:rPr>
          <w:rFonts w:ascii="Times New Roman" w:hAnsi="Times New Roman" w:cs="Times New Roman"/>
          <w:sz w:val="24"/>
          <w:szCs w:val="24"/>
        </w:rPr>
        <w:t>12.76 and it is greater than Stock-Yogo weak ID 15% maximal IV size critical value 8.96</w:t>
      </w:r>
      <w:r w:rsidR="00FA109E">
        <w:rPr>
          <w:rFonts w:ascii="Times New Roman" w:hAnsi="Times New Roman" w:cs="Times New Roman"/>
          <w:sz w:val="24"/>
          <w:szCs w:val="24"/>
        </w:rPr>
        <w:t>.</w:t>
      </w:r>
      <w:r w:rsidR="00496BCE">
        <w:rPr>
          <w:rFonts w:ascii="Times New Roman" w:hAnsi="Times New Roman" w:cs="Times New Roman"/>
          <w:sz w:val="24"/>
          <w:szCs w:val="24"/>
        </w:rPr>
        <w:t xml:space="preserve"> </w:t>
      </w:r>
      <w:r>
        <w:rPr>
          <w:rFonts w:ascii="Times New Roman" w:hAnsi="Times New Roman" w:cs="Times New Roman"/>
          <w:sz w:val="24"/>
          <w:szCs w:val="24"/>
        </w:rPr>
        <w:t xml:space="preserve">Therefore, I argue </w:t>
      </w:r>
      <w:r w:rsidRPr="00965771">
        <w:rPr>
          <w:rFonts w:ascii="Times New Roman" w:hAnsi="Times New Roman" w:cs="Times New Roman"/>
          <w:sz w:val="24"/>
          <w:szCs w:val="24"/>
        </w:rPr>
        <w:t>year2015 × OnlyChild</w:t>
      </w:r>
      <w:r>
        <w:rPr>
          <w:rFonts w:ascii="Times New Roman" w:hAnsi="Times New Roman" w:cs="Times New Roman"/>
          <w:sz w:val="24"/>
          <w:szCs w:val="24"/>
        </w:rPr>
        <w:t xml:space="preserve"> is not a weak instrument for Num</w:t>
      </w:r>
      <w:r w:rsidR="008523E1">
        <w:rPr>
          <w:rFonts w:ascii="Times New Roman" w:hAnsi="Times New Roman" w:cs="Times New Roman"/>
          <w:sz w:val="24"/>
          <w:szCs w:val="24"/>
        </w:rPr>
        <w:t xml:space="preserve">ber of </w:t>
      </w:r>
      <w:r>
        <w:rPr>
          <w:rFonts w:ascii="Times New Roman" w:hAnsi="Times New Roman" w:cs="Times New Roman"/>
          <w:sz w:val="24"/>
          <w:szCs w:val="24"/>
        </w:rPr>
        <w:t>Children.</w:t>
      </w:r>
    </w:p>
    <w:p w14:paraId="512BEB27" w14:textId="15E6F84E" w:rsidR="00496BCE" w:rsidRDefault="00EB1DAA" w:rsidP="00496BCE">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T</w:t>
      </w:r>
      <w:r w:rsidR="00781A2B">
        <w:rPr>
          <w:rFonts w:ascii="Times New Roman" w:hAnsi="Times New Roman" w:cs="Times New Roman"/>
          <w:sz w:val="24"/>
          <w:szCs w:val="24"/>
        </w:rPr>
        <w:t>he effect of</w:t>
      </w:r>
      <w:r w:rsidR="005C49BB">
        <w:rPr>
          <w:rFonts w:ascii="Times New Roman" w:hAnsi="Times New Roman" w:cs="Times New Roman"/>
          <w:sz w:val="24"/>
          <w:szCs w:val="24"/>
        </w:rPr>
        <w:t xml:space="preserve"> having a second is of greater magnitude and greater significance</w:t>
      </w:r>
      <w:r w:rsidR="005D6416">
        <w:rPr>
          <w:rFonts w:ascii="Times New Roman" w:hAnsi="Times New Roman" w:cs="Times New Roman"/>
          <w:sz w:val="24"/>
          <w:szCs w:val="24"/>
        </w:rPr>
        <w:t xml:space="preserve"> child compared to generally have one or one more child</w:t>
      </w:r>
      <w:r w:rsidR="005C49BB">
        <w:rPr>
          <w:rFonts w:ascii="Times New Roman" w:hAnsi="Times New Roman" w:cs="Times New Roman"/>
          <w:sz w:val="24"/>
          <w:szCs w:val="24"/>
        </w:rPr>
        <w:t xml:space="preserve">. </w:t>
      </w:r>
      <w:r w:rsidR="005D6416">
        <w:rPr>
          <w:rFonts w:ascii="Times New Roman" w:hAnsi="Times New Roman" w:cs="Times New Roman"/>
          <w:sz w:val="24"/>
          <w:szCs w:val="24"/>
        </w:rPr>
        <w:t xml:space="preserve">The OLS </w:t>
      </w:r>
      <w:r w:rsidR="005C49BB">
        <w:rPr>
          <w:rFonts w:ascii="Times New Roman" w:hAnsi="Times New Roman" w:cs="Times New Roman"/>
          <w:sz w:val="24"/>
          <w:szCs w:val="24"/>
        </w:rPr>
        <w:t>coefficient of Num</w:t>
      </w:r>
      <w:r w:rsidR="008523E1">
        <w:rPr>
          <w:rFonts w:ascii="Times New Roman" w:hAnsi="Times New Roman" w:cs="Times New Roman"/>
          <w:sz w:val="24"/>
          <w:szCs w:val="24"/>
        </w:rPr>
        <w:t xml:space="preserve">ber of </w:t>
      </w:r>
      <w:r w:rsidR="005C49BB">
        <w:rPr>
          <w:rFonts w:ascii="Times New Roman" w:hAnsi="Times New Roman" w:cs="Times New Roman"/>
          <w:sz w:val="24"/>
          <w:szCs w:val="24"/>
        </w:rPr>
        <w:t xml:space="preserve">Children </w:t>
      </w:r>
      <w:r>
        <w:rPr>
          <w:rFonts w:ascii="Times New Roman" w:hAnsi="Times New Roman" w:cs="Times New Roman"/>
          <w:sz w:val="24"/>
          <w:szCs w:val="24"/>
        </w:rPr>
        <w:t>in Table 7</w:t>
      </w:r>
      <w:r w:rsidR="005C49BB">
        <w:rPr>
          <w:rFonts w:ascii="Times New Roman" w:hAnsi="Times New Roman" w:cs="Times New Roman"/>
          <w:sz w:val="24"/>
          <w:szCs w:val="24"/>
        </w:rPr>
        <w:t xml:space="preserve"> is 694.5, significant at 5% level</w:t>
      </w:r>
      <w:r w:rsidR="008E32B9">
        <w:rPr>
          <w:rFonts w:ascii="Times New Roman" w:hAnsi="Times New Roman" w:cs="Times New Roman"/>
          <w:sz w:val="24"/>
          <w:szCs w:val="24"/>
        </w:rPr>
        <w:t xml:space="preserve">, whereas the coefficient </w:t>
      </w:r>
      <w:r w:rsidR="005D6416">
        <w:rPr>
          <w:rFonts w:ascii="Times New Roman" w:hAnsi="Times New Roman" w:cs="Times New Roman"/>
          <w:sz w:val="24"/>
          <w:szCs w:val="24"/>
        </w:rPr>
        <w:t xml:space="preserve">from </w:t>
      </w:r>
      <w:r w:rsidR="008E32B9">
        <w:rPr>
          <w:rFonts w:ascii="Times New Roman" w:hAnsi="Times New Roman" w:cs="Times New Roman"/>
          <w:sz w:val="24"/>
          <w:szCs w:val="24"/>
        </w:rPr>
        <w:t>the balanced panel</w:t>
      </w:r>
      <w:r w:rsidR="005D6416">
        <w:rPr>
          <w:rFonts w:ascii="Times New Roman" w:hAnsi="Times New Roman" w:cs="Times New Roman"/>
          <w:sz w:val="24"/>
          <w:szCs w:val="24"/>
        </w:rPr>
        <w:t xml:space="preserve"> results</w:t>
      </w:r>
      <w:r>
        <w:rPr>
          <w:rFonts w:ascii="Times New Roman" w:hAnsi="Times New Roman" w:cs="Times New Roman"/>
          <w:sz w:val="24"/>
          <w:szCs w:val="24"/>
        </w:rPr>
        <w:t xml:space="preserve"> reported in Table 6</w:t>
      </w:r>
      <w:r w:rsidR="008E32B9">
        <w:rPr>
          <w:rFonts w:ascii="Times New Roman" w:hAnsi="Times New Roman" w:cs="Times New Roman"/>
          <w:sz w:val="24"/>
          <w:szCs w:val="24"/>
        </w:rPr>
        <w:t xml:space="preserve"> is 538.6, not significant at 15% level. It suggests a stronger </w:t>
      </w:r>
      <w:r>
        <w:rPr>
          <w:rFonts w:ascii="Times New Roman" w:hAnsi="Times New Roman" w:cs="Times New Roman" w:hint="eastAsia"/>
          <w:sz w:val="24"/>
          <w:szCs w:val="24"/>
        </w:rPr>
        <w:t>po</w:t>
      </w:r>
      <w:r>
        <w:rPr>
          <w:rFonts w:ascii="Times New Roman" w:hAnsi="Times New Roman" w:cs="Times New Roman"/>
          <w:sz w:val="24"/>
          <w:szCs w:val="24"/>
        </w:rPr>
        <w:t xml:space="preserve">sitive </w:t>
      </w:r>
      <w:r w:rsidR="008E32B9">
        <w:rPr>
          <w:rFonts w:ascii="Times New Roman" w:hAnsi="Times New Roman" w:cs="Times New Roman"/>
          <w:sz w:val="24"/>
          <w:szCs w:val="24"/>
        </w:rPr>
        <w:t>correlation between the number of children and the monetary support for the elderly in the narrowed context of having a second child.</w:t>
      </w:r>
    </w:p>
    <w:p w14:paraId="3BC17090" w14:textId="6080BEC1" w:rsidR="00B8744C" w:rsidRPr="00B8744C" w:rsidRDefault="008E32B9" w:rsidP="006C2BC5">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2SLS </w:t>
      </w:r>
      <w:r w:rsidR="0060191F">
        <w:rPr>
          <w:rFonts w:ascii="Times New Roman" w:hAnsi="Times New Roman" w:cs="Times New Roman"/>
          <w:sz w:val="24"/>
          <w:szCs w:val="24"/>
        </w:rPr>
        <w:t xml:space="preserve">result </w:t>
      </w:r>
      <w:r>
        <w:rPr>
          <w:rFonts w:ascii="Times New Roman" w:hAnsi="Times New Roman" w:cs="Times New Roman"/>
          <w:sz w:val="24"/>
          <w:szCs w:val="24"/>
        </w:rPr>
        <w:t xml:space="preserve">implies the tradeoff between investment for increased children and the monetary support for the elderly. </w:t>
      </w:r>
      <w:r w:rsidR="00FA109E">
        <w:rPr>
          <w:rFonts w:ascii="Times New Roman" w:hAnsi="Times New Roman" w:cs="Times New Roman"/>
          <w:sz w:val="24"/>
          <w:szCs w:val="24"/>
        </w:rPr>
        <w:t xml:space="preserve">Table 7 reports </w:t>
      </w:r>
      <w:r w:rsidR="005D6416">
        <w:rPr>
          <w:rFonts w:ascii="Times New Roman" w:hAnsi="Times New Roman" w:cs="Times New Roman"/>
          <w:sz w:val="24"/>
          <w:szCs w:val="24"/>
        </w:rPr>
        <w:t xml:space="preserve">the 2SLS </w:t>
      </w:r>
      <w:r w:rsidR="00777338">
        <w:rPr>
          <w:rFonts w:ascii="Times New Roman" w:hAnsi="Times New Roman" w:cs="Times New Roman"/>
          <w:sz w:val="24"/>
          <w:szCs w:val="24"/>
        </w:rPr>
        <w:t>coefficient of Num</w:t>
      </w:r>
      <w:r w:rsidR="008523E1">
        <w:rPr>
          <w:rFonts w:ascii="Times New Roman" w:hAnsi="Times New Roman" w:cs="Times New Roman"/>
          <w:sz w:val="24"/>
          <w:szCs w:val="24"/>
        </w:rPr>
        <w:t xml:space="preserve">ber of </w:t>
      </w:r>
      <w:r w:rsidR="00777338">
        <w:rPr>
          <w:rFonts w:ascii="Times New Roman" w:hAnsi="Times New Roman" w:cs="Times New Roman"/>
          <w:sz w:val="24"/>
          <w:szCs w:val="24"/>
        </w:rPr>
        <w:t>Children is -22,02</w:t>
      </w:r>
      <w:r w:rsidR="005D6416">
        <w:rPr>
          <w:rFonts w:ascii="Times New Roman" w:hAnsi="Times New Roman" w:cs="Times New Roman"/>
          <w:sz w:val="24"/>
          <w:szCs w:val="24"/>
        </w:rPr>
        <w:t>4.9</w:t>
      </w:r>
      <w:r w:rsidR="00EB1DAA">
        <w:rPr>
          <w:rFonts w:ascii="Times New Roman" w:hAnsi="Times New Roman" w:cs="Times New Roman"/>
          <w:sz w:val="24"/>
          <w:szCs w:val="24"/>
        </w:rPr>
        <w:t xml:space="preserve"> significant at 1</w:t>
      </w:r>
      <w:r w:rsidR="00EB1DAA">
        <w:rPr>
          <w:rFonts w:ascii="Times New Roman" w:hAnsi="Times New Roman" w:cs="Times New Roman" w:hint="eastAsia"/>
          <w:sz w:val="24"/>
          <w:szCs w:val="24"/>
        </w:rPr>
        <w:t>%</w:t>
      </w:r>
      <w:r w:rsidR="00EB1DAA">
        <w:rPr>
          <w:rFonts w:ascii="Times New Roman" w:hAnsi="Times New Roman" w:cs="Times New Roman"/>
          <w:sz w:val="24"/>
          <w:szCs w:val="24"/>
        </w:rPr>
        <w:t xml:space="preserve"> </w:t>
      </w:r>
      <w:r w:rsidR="00EB1DAA">
        <w:rPr>
          <w:rFonts w:ascii="Times New Roman" w:hAnsi="Times New Roman" w:cs="Times New Roman" w:hint="eastAsia"/>
          <w:sz w:val="24"/>
          <w:szCs w:val="24"/>
        </w:rPr>
        <w:t>level</w:t>
      </w:r>
      <w:r w:rsidR="00EB1DAA">
        <w:rPr>
          <w:rFonts w:ascii="Times New Roman" w:hAnsi="Times New Roman" w:cs="Times New Roman"/>
          <w:sz w:val="24"/>
          <w:szCs w:val="24"/>
        </w:rPr>
        <w:t xml:space="preserve">, and </w:t>
      </w:r>
      <w:r>
        <w:rPr>
          <w:rFonts w:ascii="Times New Roman" w:hAnsi="Times New Roman" w:cs="Times New Roman"/>
          <w:sz w:val="24"/>
          <w:szCs w:val="24"/>
        </w:rPr>
        <w:t>694.5</w:t>
      </w:r>
      <w:r w:rsidR="00EB1DAA">
        <w:rPr>
          <w:rFonts w:ascii="Times New Roman" w:hAnsi="Times New Roman" w:cs="Times New Roman"/>
          <w:sz w:val="24"/>
          <w:szCs w:val="24"/>
        </w:rPr>
        <w:t xml:space="preserve"> for OLS</w:t>
      </w:r>
      <w:r w:rsidR="005D6416">
        <w:rPr>
          <w:rFonts w:ascii="Times New Roman" w:hAnsi="Times New Roman" w:cs="Times New Roman"/>
          <w:sz w:val="24"/>
          <w:szCs w:val="24"/>
        </w:rPr>
        <w:t>,</w:t>
      </w:r>
      <w:r>
        <w:rPr>
          <w:rFonts w:ascii="Times New Roman" w:hAnsi="Times New Roman" w:cs="Times New Roman"/>
          <w:sz w:val="24"/>
          <w:szCs w:val="24"/>
        </w:rPr>
        <w:t xml:space="preserve"> </w:t>
      </w:r>
      <w:r w:rsidR="00777338">
        <w:rPr>
          <w:rFonts w:ascii="Times New Roman" w:hAnsi="Times New Roman" w:cs="Times New Roman"/>
          <w:sz w:val="24"/>
          <w:szCs w:val="24"/>
        </w:rPr>
        <w:t xml:space="preserve">not significant at </w:t>
      </w:r>
      <w:r w:rsidR="00EB1DAA">
        <w:rPr>
          <w:rFonts w:ascii="Times New Roman" w:hAnsi="Times New Roman" w:cs="Times New Roman"/>
          <w:sz w:val="24"/>
          <w:szCs w:val="24"/>
        </w:rPr>
        <w:t>5</w:t>
      </w:r>
      <w:r w:rsidR="00777338">
        <w:rPr>
          <w:rFonts w:ascii="Times New Roman" w:hAnsi="Times New Roman" w:cs="Times New Roman" w:hint="eastAsia"/>
          <w:sz w:val="24"/>
          <w:szCs w:val="24"/>
        </w:rPr>
        <w:t>%</w:t>
      </w:r>
      <w:r w:rsidR="00777338">
        <w:rPr>
          <w:rFonts w:ascii="Times New Roman" w:hAnsi="Times New Roman" w:cs="Times New Roman"/>
          <w:sz w:val="24"/>
          <w:szCs w:val="24"/>
        </w:rPr>
        <w:t xml:space="preserve"> </w:t>
      </w:r>
      <w:r w:rsidR="00777338">
        <w:rPr>
          <w:rFonts w:ascii="Times New Roman" w:hAnsi="Times New Roman" w:cs="Times New Roman" w:hint="eastAsia"/>
          <w:sz w:val="24"/>
          <w:szCs w:val="24"/>
        </w:rPr>
        <w:t>level</w:t>
      </w:r>
      <w:r>
        <w:rPr>
          <w:rFonts w:ascii="Times New Roman" w:hAnsi="Times New Roman" w:cs="Times New Roman"/>
          <w:sz w:val="24"/>
          <w:szCs w:val="24"/>
        </w:rPr>
        <w:t xml:space="preserve">. The coefficient from 2SLS </w:t>
      </w:r>
      <w:r w:rsidR="00777338">
        <w:rPr>
          <w:rFonts w:ascii="Times New Roman" w:hAnsi="Times New Roman" w:cs="Times New Roman"/>
          <w:sz w:val="24"/>
          <w:szCs w:val="24"/>
        </w:rPr>
        <w:t>takes a different sign</w:t>
      </w:r>
      <w:r w:rsidR="005C49BB">
        <w:rPr>
          <w:rFonts w:ascii="Times New Roman" w:hAnsi="Times New Roman" w:cs="Times New Roman"/>
          <w:sz w:val="24"/>
          <w:szCs w:val="24"/>
        </w:rPr>
        <w:t xml:space="preserve"> from positive to negative</w:t>
      </w:r>
      <w:r w:rsidR="00777338">
        <w:rPr>
          <w:rFonts w:ascii="Times New Roman" w:hAnsi="Times New Roman" w:cs="Times New Roman"/>
          <w:sz w:val="24"/>
          <w:szCs w:val="24"/>
        </w:rPr>
        <w:t>.</w:t>
      </w:r>
      <w:r w:rsidR="005C49BB">
        <w:rPr>
          <w:rFonts w:ascii="Times New Roman" w:hAnsi="Times New Roman" w:cs="Times New Roman"/>
          <w:sz w:val="24"/>
          <w:szCs w:val="24"/>
        </w:rPr>
        <w:t xml:space="preserve"> It suggests that having a second child in the family leads to a decrease of 22,02</w:t>
      </w:r>
      <w:r w:rsidR="005D6416">
        <w:rPr>
          <w:rFonts w:ascii="Times New Roman" w:hAnsi="Times New Roman" w:cs="Times New Roman"/>
          <w:sz w:val="24"/>
          <w:szCs w:val="24"/>
        </w:rPr>
        <w:t>4.9</w:t>
      </w:r>
      <w:r w:rsidR="005C49BB">
        <w:rPr>
          <w:rFonts w:ascii="Times New Roman" w:hAnsi="Times New Roman" w:cs="Times New Roman"/>
          <w:sz w:val="24"/>
          <w:szCs w:val="24"/>
        </w:rPr>
        <w:t xml:space="preserve"> RMB in the monetary support for the elderly from 2011 to 2015, holding all other factors constant.</w:t>
      </w:r>
      <w:r>
        <w:rPr>
          <w:rFonts w:ascii="Times New Roman" w:hAnsi="Times New Roman" w:cs="Times New Roman"/>
          <w:sz w:val="24"/>
          <w:szCs w:val="24"/>
        </w:rPr>
        <w:t xml:space="preserve"> The</w:t>
      </w:r>
      <w:r w:rsidR="00FA109E">
        <w:rPr>
          <w:rFonts w:ascii="Times New Roman" w:hAnsi="Times New Roman" w:cs="Times New Roman"/>
          <w:sz w:val="24"/>
          <w:szCs w:val="24"/>
        </w:rPr>
        <w:t xml:space="preserve"> results present the</w:t>
      </w:r>
      <w:r>
        <w:rPr>
          <w:rFonts w:ascii="Times New Roman" w:hAnsi="Times New Roman" w:cs="Times New Roman"/>
          <w:sz w:val="24"/>
          <w:szCs w:val="24"/>
        </w:rPr>
        <w:t xml:space="preserve"> dilemma between monetary support for the elderly versus for the children (especially increased children)</w:t>
      </w:r>
      <w:r w:rsidR="00FA109E">
        <w:rPr>
          <w:rFonts w:ascii="Times New Roman" w:hAnsi="Times New Roman" w:cs="Times New Roman"/>
          <w:sz w:val="24"/>
          <w:szCs w:val="24"/>
        </w:rPr>
        <w:t>.</w:t>
      </w:r>
    </w:p>
    <w:p w14:paraId="5A7B44EE" w14:textId="2071454D" w:rsidR="00B8744C" w:rsidRPr="00930666" w:rsidRDefault="00B8744C" w:rsidP="006C2BC5">
      <w:pPr>
        <w:pStyle w:val="a5"/>
        <w:numPr>
          <w:ilvl w:val="0"/>
          <w:numId w:val="1"/>
        </w:numPr>
        <w:spacing w:line="480" w:lineRule="auto"/>
        <w:jc w:val="left"/>
        <w:rPr>
          <w:rFonts w:ascii="Times New Roman" w:hAnsi="Times New Roman" w:cs="Times New Roman"/>
          <w:sz w:val="24"/>
          <w:szCs w:val="24"/>
        </w:rPr>
      </w:pPr>
      <w:r w:rsidRPr="00930666">
        <w:rPr>
          <w:rFonts w:ascii="Times New Roman" w:hAnsi="Times New Roman" w:cs="Times New Roman"/>
          <w:sz w:val="24"/>
          <w:szCs w:val="24"/>
        </w:rPr>
        <w:t>Discussion</w:t>
      </w:r>
    </w:p>
    <w:p w14:paraId="347C5F4F" w14:textId="6800B219" w:rsidR="006C2BC5" w:rsidRDefault="006C2BC5" w:rsidP="006C2BC5">
      <w:pPr>
        <w:pStyle w:val="a5"/>
        <w:numPr>
          <w:ilvl w:val="0"/>
          <w:numId w:val="3"/>
        </w:numPr>
        <w:spacing w:line="480" w:lineRule="auto"/>
        <w:jc w:val="left"/>
        <w:rPr>
          <w:rFonts w:ascii="Times New Roman" w:hAnsi="Times New Roman" w:cs="Times New Roman"/>
          <w:sz w:val="24"/>
          <w:szCs w:val="24"/>
        </w:rPr>
      </w:pPr>
      <w:r>
        <w:rPr>
          <w:rFonts w:ascii="Times New Roman" w:hAnsi="Times New Roman" w:cs="Times New Roman"/>
          <w:sz w:val="24"/>
          <w:szCs w:val="24"/>
        </w:rPr>
        <w:t>On findings</w:t>
      </w:r>
    </w:p>
    <w:p w14:paraId="7DBD5533" w14:textId="31C0703E" w:rsidR="00001C33" w:rsidRPr="00001C33" w:rsidRDefault="00001C33" w:rsidP="00001C33">
      <w:pPr>
        <w:spacing w:line="480" w:lineRule="auto"/>
        <w:ind w:firstLine="360"/>
        <w:jc w:val="left"/>
        <w:rPr>
          <w:rFonts w:ascii="Times New Roman" w:hAnsi="Times New Roman" w:cs="Times New Roman"/>
          <w:sz w:val="24"/>
          <w:szCs w:val="24"/>
        </w:rPr>
      </w:pPr>
      <w:r w:rsidRPr="00001C33">
        <w:rPr>
          <w:rFonts w:ascii="Times New Roman" w:hAnsi="Times New Roman" w:cs="Times New Roman"/>
          <w:sz w:val="24"/>
          <w:szCs w:val="24"/>
        </w:rPr>
        <w:t xml:space="preserve">The baseline results show that female observations are more likely to make monetary support for the elderly. This finding is consistent </w:t>
      </w:r>
      <w:r w:rsidR="004F0903">
        <w:rPr>
          <w:rFonts w:ascii="Times New Roman" w:hAnsi="Times New Roman" w:cs="Times New Roman"/>
          <w:sz w:val="24"/>
          <w:szCs w:val="24"/>
        </w:rPr>
        <w:t xml:space="preserve">with the </w:t>
      </w:r>
      <w:r w:rsidRPr="00001C33">
        <w:rPr>
          <w:rFonts w:ascii="Times New Roman" w:hAnsi="Times New Roman" w:cs="Times New Roman"/>
          <w:sz w:val="24"/>
          <w:szCs w:val="24"/>
        </w:rPr>
        <w:t xml:space="preserve">previous research that </w:t>
      </w:r>
      <w:r w:rsidRPr="00001C33">
        <w:rPr>
          <w:rFonts w:ascii="Times New Roman" w:hAnsi="Times New Roman" w:cs="Times New Roman"/>
          <w:color w:val="000000"/>
          <w:sz w:val="24"/>
          <w:szCs w:val="24"/>
          <w:shd w:val="clear" w:color="auto" w:fill="FFFFFF"/>
        </w:rPr>
        <w:t xml:space="preserve">married daughters provide more financial support to parents than married sons even with the </w:t>
      </w:r>
      <w:r w:rsidRPr="00001C33">
        <w:rPr>
          <w:rFonts w:ascii="Times New Roman" w:hAnsi="Times New Roman" w:cs="Times New Roman"/>
          <w:sz w:val="24"/>
          <w:szCs w:val="24"/>
        </w:rPr>
        <w:t xml:space="preserve">patrilineal </w:t>
      </w:r>
      <w:r w:rsidR="004F0903">
        <w:rPr>
          <w:rFonts w:ascii="Times New Roman" w:hAnsi="Times New Roman" w:cs="Times New Roman"/>
          <w:sz w:val="24"/>
          <w:szCs w:val="24"/>
        </w:rPr>
        <w:t xml:space="preserve">social </w:t>
      </w:r>
      <w:r w:rsidRPr="00001C33">
        <w:rPr>
          <w:rFonts w:ascii="Times New Roman" w:hAnsi="Times New Roman" w:cs="Times New Roman"/>
          <w:sz w:val="24"/>
          <w:szCs w:val="24"/>
        </w:rPr>
        <w:t>norms present</w:t>
      </w:r>
      <w:r w:rsidR="004F0903">
        <w:rPr>
          <w:rFonts w:ascii="Times New Roman" w:hAnsi="Times New Roman" w:cs="Times New Roman"/>
          <w:sz w:val="24"/>
          <w:szCs w:val="24"/>
        </w:rPr>
        <w:t xml:space="preserve"> in China</w:t>
      </w:r>
      <w:r>
        <w:rPr>
          <w:rFonts w:ascii="Times New Roman" w:hAnsi="Times New Roman" w:cs="Times New Roman"/>
          <w:sz w:val="24"/>
          <w:szCs w:val="24"/>
        </w:rPr>
        <w:t xml:space="preserve"> (Xie &amp;Zhu, 2009)</w:t>
      </w:r>
      <w:r w:rsidRPr="00001C33">
        <w:rPr>
          <w:rFonts w:ascii="Times New Roman" w:hAnsi="Times New Roman" w:cs="Times New Roman"/>
          <w:sz w:val="24"/>
          <w:szCs w:val="24"/>
        </w:rPr>
        <w:t>.</w:t>
      </w:r>
    </w:p>
    <w:p w14:paraId="628F8764" w14:textId="42E99711" w:rsidR="0060191F" w:rsidRDefault="000552EC" w:rsidP="00CC61DF">
      <w:pPr>
        <w:spacing w:line="480" w:lineRule="auto"/>
        <w:ind w:firstLine="360"/>
        <w:jc w:val="left"/>
        <w:rPr>
          <w:rFonts w:ascii="Times New Roman" w:hAnsi="Times New Roman" w:cs="Times New Roman"/>
          <w:sz w:val="24"/>
          <w:szCs w:val="24"/>
        </w:rPr>
      </w:pPr>
      <w:r>
        <w:rPr>
          <w:rFonts w:ascii="Times New Roman" w:hAnsi="Times New Roman" w:cs="Times New Roman"/>
          <w:sz w:val="24"/>
          <w:szCs w:val="24"/>
        </w:rPr>
        <w:t xml:space="preserve">Due to intensity differences of OCP, the coefficients of </w:t>
      </w:r>
      <w:r w:rsidR="008F25D6">
        <w:rPr>
          <w:rFonts w:ascii="Times New Roman" w:hAnsi="Times New Roman" w:cs="Times New Roman"/>
          <w:sz w:val="24"/>
          <w:szCs w:val="24"/>
        </w:rPr>
        <w:t>Num</w:t>
      </w:r>
      <w:r w:rsidR="008523E1">
        <w:rPr>
          <w:rFonts w:ascii="Times New Roman" w:hAnsi="Times New Roman" w:cs="Times New Roman"/>
          <w:sz w:val="24"/>
          <w:szCs w:val="24"/>
        </w:rPr>
        <w:t xml:space="preserve">ber of </w:t>
      </w:r>
      <w:r w:rsidR="008F25D6">
        <w:rPr>
          <w:rFonts w:ascii="Times New Roman" w:hAnsi="Times New Roman" w:cs="Times New Roman"/>
          <w:sz w:val="24"/>
          <w:szCs w:val="24"/>
        </w:rPr>
        <w:t xml:space="preserve">Children, </w:t>
      </w:r>
      <w:r>
        <w:rPr>
          <w:rFonts w:ascii="Times New Roman" w:hAnsi="Times New Roman" w:cs="Times New Roman"/>
          <w:sz w:val="24"/>
          <w:szCs w:val="24"/>
        </w:rPr>
        <w:t>HukouRural</w:t>
      </w:r>
      <w:r w:rsidR="0036353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and HukouRural*Num</w:t>
      </w:r>
      <w:r w:rsidR="008523E1">
        <w:rPr>
          <w:rFonts w:ascii="Times New Roman" w:hAnsi="Times New Roman" w:cs="Times New Roman"/>
          <w:sz w:val="24"/>
          <w:szCs w:val="24"/>
        </w:rPr>
        <w:t xml:space="preserve">ber of </w:t>
      </w:r>
      <w:r>
        <w:rPr>
          <w:rFonts w:ascii="Times New Roman" w:hAnsi="Times New Roman" w:cs="Times New Roman"/>
          <w:sz w:val="24"/>
          <w:szCs w:val="24"/>
        </w:rPr>
        <w:t>Ch</w:t>
      </w:r>
      <w:r w:rsidR="009137C6">
        <w:rPr>
          <w:rFonts w:ascii="Times New Roman" w:hAnsi="Times New Roman" w:cs="Times New Roman" w:hint="eastAsia"/>
          <w:sz w:val="24"/>
          <w:szCs w:val="24"/>
        </w:rPr>
        <w:t>il</w:t>
      </w:r>
      <w:r w:rsidR="009137C6">
        <w:rPr>
          <w:rFonts w:ascii="Times New Roman" w:hAnsi="Times New Roman" w:cs="Times New Roman"/>
          <w:sz w:val="24"/>
          <w:szCs w:val="24"/>
        </w:rPr>
        <w:t>d</w:t>
      </w:r>
      <w:r>
        <w:rPr>
          <w:rFonts w:ascii="Times New Roman" w:hAnsi="Times New Roman" w:cs="Times New Roman"/>
          <w:sz w:val="24"/>
          <w:szCs w:val="24"/>
        </w:rPr>
        <w:t xml:space="preserve">ren </w:t>
      </w:r>
      <w:r w:rsidR="008B04EA">
        <w:rPr>
          <w:rFonts w:ascii="Times New Roman" w:hAnsi="Times New Roman" w:cs="Times New Roman"/>
          <w:sz w:val="24"/>
          <w:szCs w:val="24"/>
        </w:rPr>
        <w:t xml:space="preserve">from the baseline result </w:t>
      </w:r>
      <w:r>
        <w:rPr>
          <w:rFonts w:ascii="Times New Roman" w:hAnsi="Times New Roman" w:cs="Times New Roman"/>
          <w:sz w:val="24"/>
          <w:szCs w:val="24"/>
        </w:rPr>
        <w:t xml:space="preserve">are </w:t>
      </w:r>
      <w:r w:rsidR="008F25D6">
        <w:rPr>
          <w:rFonts w:ascii="Times New Roman" w:hAnsi="Times New Roman" w:cs="Times New Roman"/>
          <w:sz w:val="24"/>
          <w:szCs w:val="24"/>
        </w:rPr>
        <w:t xml:space="preserve">all </w:t>
      </w:r>
      <w:r>
        <w:rPr>
          <w:rFonts w:ascii="Times New Roman" w:hAnsi="Times New Roman" w:cs="Times New Roman"/>
          <w:sz w:val="24"/>
          <w:szCs w:val="24"/>
        </w:rPr>
        <w:t xml:space="preserve">of significance in explaining </w:t>
      </w:r>
      <w:r w:rsidR="008F25D6">
        <w:rPr>
          <w:rFonts w:ascii="Times New Roman" w:hAnsi="Times New Roman" w:cs="Times New Roman"/>
          <w:sz w:val="24"/>
          <w:szCs w:val="24"/>
        </w:rPr>
        <w:t xml:space="preserve">the heterogeneity in </w:t>
      </w:r>
      <w:r>
        <w:rPr>
          <w:rFonts w:ascii="Times New Roman" w:hAnsi="Times New Roman" w:cs="Times New Roman"/>
          <w:sz w:val="24"/>
          <w:szCs w:val="24"/>
        </w:rPr>
        <w:t xml:space="preserve">monetary support for the elderly. </w:t>
      </w:r>
      <w:r w:rsidR="008B04EA">
        <w:rPr>
          <w:rFonts w:ascii="Times New Roman" w:hAnsi="Times New Roman" w:cs="Times New Roman"/>
          <w:sz w:val="24"/>
          <w:szCs w:val="24"/>
        </w:rPr>
        <w:t>T</w:t>
      </w:r>
      <w:r w:rsidR="008F25D6">
        <w:rPr>
          <w:rFonts w:ascii="Times New Roman" w:hAnsi="Times New Roman" w:cs="Times New Roman"/>
          <w:sz w:val="24"/>
          <w:szCs w:val="24"/>
        </w:rPr>
        <w:t>his paper focuses on how monetary support for the elderly changes across time within families</w:t>
      </w:r>
      <w:r w:rsidR="005D6416">
        <w:rPr>
          <w:rFonts w:ascii="Times New Roman" w:hAnsi="Times New Roman" w:cs="Times New Roman"/>
          <w:sz w:val="24"/>
          <w:szCs w:val="24"/>
        </w:rPr>
        <w:t xml:space="preserve"> and uses a panel model with fixed effect</w:t>
      </w:r>
      <w:r w:rsidR="008F25D6">
        <w:rPr>
          <w:rFonts w:ascii="Times New Roman" w:hAnsi="Times New Roman" w:cs="Times New Roman"/>
          <w:sz w:val="24"/>
          <w:szCs w:val="24"/>
        </w:rPr>
        <w:t xml:space="preserve">. </w:t>
      </w:r>
      <w:r w:rsidR="00CC61DF">
        <w:rPr>
          <w:rFonts w:ascii="Times New Roman" w:hAnsi="Times New Roman" w:cs="Times New Roman"/>
          <w:sz w:val="24"/>
          <w:szCs w:val="24"/>
        </w:rPr>
        <w:t>There may also be hukou status change for individual observations. Considering the relatively short 4-year time span, this study treats</w:t>
      </w:r>
      <w:r w:rsidR="00356AD7">
        <w:rPr>
          <w:rFonts w:ascii="Times New Roman" w:hAnsi="Times New Roman" w:cs="Times New Roman"/>
          <w:sz w:val="24"/>
          <w:szCs w:val="24"/>
        </w:rPr>
        <w:t xml:space="preserve"> rural/urban </w:t>
      </w:r>
      <w:r w:rsidR="00CC61DF">
        <w:rPr>
          <w:rFonts w:ascii="Times New Roman" w:hAnsi="Times New Roman" w:cs="Times New Roman"/>
          <w:sz w:val="24"/>
          <w:szCs w:val="24"/>
        </w:rPr>
        <w:t>hukou status</w:t>
      </w:r>
      <w:r w:rsidR="001B5EA0">
        <w:rPr>
          <w:rFonts w:ascii="Times New Roman" w:hAnsi="Times New Roman" w:cs="Times New Roman"/>
          <w:sz w:val="24"/>
          <w:szCs w:val="24"/>
        </w:rPr>
        <w:t xml:space="preserve"> as a time-invariant factor</w:t>
      </w:r>
      <w:r w:rsidR="00356AD7">
        <w:rPr>
          <w:rFonts w:ascii="Times New Roman" w:hAnsi="Times New Roman" w:cs="Times New Roman"/>
          <w:sz w:val="24"/>
          <w:szCs w:val="24"/>
        </w:rPr>
        <w:t xml:space="preserve"> </w:t>
      </w:r>
      <w:r w:rsidR="001B5EA0">
        <w:rPr>
          <w:rFonts w:ascii="Times New Roman" w:hAnsi="Times New Roman" w:cs="Times New Roman"/>
          <w:sz w:val="24"/>
          <w:szCs w:val="24"/>
        </w:rPr>
        <w:t>within a family.</w:t>
      </w:r>
      <w:r w:rsidR="00CC61DF">
        <w:rPr>
          <w:rFonts w:ascii="Times New Roman" w:hAnsi="Times New Roman" w:cs="Times New Roman"/>
          <w:sz w:val="24"/>
          <w:szCs w:val="24"/>
        </w:rPr>
        <w:t xml:space="preserve"> The rural/urban division among families is also not specifically explored in this study.</w:t>
      </w:r>
      <w:r w:rsidR="008B04EA">
        <w:rPr>
          <w:rFonts w:ascii="Times New Roman" w:hAnsi="Times New Roman" w:cs="Times New Roman"/>
          <w:sz w:val="24"/>
          <w:szCs w:val="24"/>
        </w:rPr>
        <w:t xml:space="preserve"> </w:t>
      </w:r>
      <w:r w:rsidR="008F25D6">
        <w:rPr>
          <w:rFonts w:ascii="Times New Roman" w:hAnsi="Times New Roman" w:cs="Times New Roman"/>
          <w:sz w:val="24"/>
          <w:szCs w:val="24"/>
        </w:rPr>
        <w:t xml:space="preserve">A possible approach to explore the urban/rural difference is to consider the different impacts of OCP relaxation on rural and urban households and use </w:t>
      </w:r>
      <w:r w:rsidR="00363534">
        <w:rPr>
          <w:rFonts w:ascii="Times New Roman" w:hAnsi="Times New Roman" w:cs="Times New Roman"/>
          <w:sz w:val="24"/>
          <w:szCs w:val="24"/>
        </w:rPr>
        <w:t xml:space="preserve">the </w:t>
      </w:r>
      <w:r w:rsidR="008F25D6">
        <w:rPr>
          <w:rFonts w:ascii="Times New Roman" w:hAnsi="Times New Roman" w:cs="Times New Roman"/>
          <w:sz w:val="24"/>
          <w:szCs w:val="24"/>
        </w:rPr>
        <w:t>DID model to examine the impact differences.</w:t>
      </w:r>
      <w:r w:rsidR="00CC61DF">
        <w:rPr>
          <w:rFonts w:ascii="Times New Roman" w:hAnsi="Times New Roman" w:cs="Times New Roman"/>
          <w:sz w:val="24"/>
          <w:szCs w:val="24"/>
        </w:rPr>
        <w:t xml:space="preserve"> </w:t>
      </w:r>
    </w:p>
    <w:p w14:paraId="45FD7183" w14:textId="35BA26EB" w:rsidR="00BA7732" w:rsidRDefault="0060191F" w:rsidP="001B5EA0">
      <w:pPr>
        <w:spacing w:line="480" w:lineRule="auto"/>
        <w:ind w:firstLine="360"/>
        <w:jc w:val="left"/>
        <w:rPr>
          <w:rFonts w:ascii="Times New Roman" w:hAnsi="Times New Roman" w:cs="Times New Roman"/>
          <w:sz w:val="24"/>
          <w:szCs w:val="24"/>
        </w:rPr>
      </w:pPr>
      <w:r w:rsidRPr="006C2BC5">
        <w:rPr>
          <w:rFonts w:ascii="Times New Roman" w:hAnsi="Times New Roman" w:cs="Times New Roman"/>
          <w:sz w:val="24"/>
          <w:szCs w:val="24"/>
        </w:rPr>
        <w:t xml:space="preserve">Across </w:t>
      </w:r>
      <w:r w:rsidR="008F25D6">
        <w:rPr>
          <w:rFonts w:ascii="Times New Roman" w:hAnsi="Times New Roman" w:cs="Times New Roman"/>
          <w:sz w:val="24"/>
          <w:szCs w:val="24"/>
        </w:rPr>
        <w:t xml:space="preserve">both </w:t>
      </w:r>
      <w:r w:rsidRPr="006C2BC5">
        <w:rPr>
          <w:rFonts w:ascii="Times New Roman" w:hAnsi="Times New Roman" w:cs="Times New Roman"/>
          <w:sz w:val="24"/>
          <w:szCs w:val="24"/>
        </w:rPr>
        <w:t xml:space="preserve">households and time, monetary transfer for the elderly positively correlates with </w:t>
      </w:r>
      <w:r w:rsidR="00363534">
        <w:rPr>
          <w:rFonts w:ascii="Times New Roman" w:hAnsi="Times New Roman" w:cs="Times New Roman"/>
          <w:sz w:val="24"/>
          <w:szCs w:val="24"/>
        </w:rPr>
        <w:t xml:space="preserve">the </w:t>
      </w:r>
      <w:r w:rsidRPr="006C2BC5">
        <w:rPr>
          <w:rFonts w:ascii="Times New Roman" w:hAnsi="Times New Roman" w:cs="Times New Roman"/>
          <w:sz w:val="24"/>
          <w:szCs w:val="24"/>
        </w:rPr>
        <w:t xml:space="preserve">number of children. </w:t>
      </w:r>
      <w:r w:rsidR="001B5EA0">
        <w:rPr>
          <w:rFonts w:ascii="Times New Roman" w:hAnsi="Times New Roman" w:cs="Times New Roman"/>
          <w:sz w:val="24"/>
          <w:szCs w:val="24"/>
        </w:rPr>
        <w:t xml:space="preserve">To control for the macro trend, the year dummy is introduced in the baseline. In panel models, incomes as an important time-varying factor is also included. </w:t>
      </w:r>
      <w:r w:rsidRPr="006C2BC5">
        <w:rPr>
          <w:rFonts w:ascii="Times New Roman" w:hAnsi="Times New Roman" w:cs="Times New Roman"/>
          <w:sz w:val="24"/>
          <w:szCs w:val="24"/>
        </w:rPr>
        <w:t xml:space="preserve">However, this positive correlation should not be interpreted as a causal relationship from </w:t>
      </w:r>
      <w:r w:rsidR="00363534">
        <w:rPr>
          <w:rFonts w:ascii="Times New Roman" w:hAnsi="Times New Roman" w:cs="Times New Roman"/>
          <w:sz w:val="24"/>
          <w:szCs w:val="24"/>
        </w:rPr>
        <w:t xml:space="preserve">an </w:t>
      </w:r>
      <w:r>
        <w:rPr>
          <w:rFonts w:ascii="Times New Roman" w:hAnsi="Times New Roman" w:cs="Times New Roman"/>
          <w:sz w:val="24"/>
          <w:szCs w:val="24"/>
        </w:rPr>
        <w:t xml:space="preserve">increasing number of children to </w:t>
      </w:r>
      <w:r w:rsidR="00363534">
        <w:rPr>
          <w:rFonts w:ascii="Times New Roman" w:hAnsi="Times New Roman" w:cs="Times New Roman"/>
          <w:sz w:val="24"/>
          <w:szCs w:val="24"/>
        </w:rPr>
        <w:t xml:space="preserve">an </w:t>
      </w:r>
      <w:r>
        <w:rPr>
          <w:rFonts w:ascii="Times New Roman" w:hAnsi="Times New Roman" w:cs="Times New Roman"/>
          <w:sz w:val="24"/>
          <w:szCs w:val="24"/>
        </w:rPr>
        <w:t xml:space="preserve">increasing amount of monetary support for the elderly. The endogeneity in </w:t>
      </w:r>
      <w:r w:rsidR="00363534">
        <w:rPr>
          <w:rFonts w:ascii="Times New Roman" w:hAnsi="Times New Roman" w:cs="Times New Roman"/>
          <w:sz w:val="24"/>
          <w:szCs w:val="24"/>
        </w:rPr>
        <w:t xml:space="preserve">the </w:t>
      </w:r>
      <w:r>
        <w:rPr>
          <w:rFonts w:ascii="Times New Roman" w:hAnsi="Times New Roman" w:cs="Times New Roman"/>
          <w:sz w:val="24"/>
          <w:szCs w:val="24"/>
        </w:rPr>
        <w:t xml:space="preserve">number of children should be specifically addressed. </w:t>
      </w:r>
      <w:r w:rsidRPr="008F25D6">
        <w:rPr>
          <w:rFonts w:ascii="Times New Roman" w:hAnsi="Times New Roman" w:cs="Times New Roman"/>
          <w:sz w:val="24"/>
          <w:szCs w:val="24"/>
        </w:rPr>
        <w:t>T</w:t>
      </w:r>
      <w:r w:rsidR="006C2BC5" w:rsidRPr="008F25D6">
        <w:rPr>
          <w:rFonts w:ascii="Times New Roman" w:hAnsi="Times New Roman" w:cs="Times New Roman"/>
          <w:sz w:val="24"/>
          <w:szCs w:val="24"/>
        </w:rPr>
        <w:t>his paper addres</w:t>
      </w:r>
      <w:r w:rsidR="00363534">
        <w:rPr>
          <w:rFonts w:ascii="Times New Roman" w:hAnsi="Times New Roman" w:cs="Times New Roman"/>
          <w:sz w:val="24"/>
          <w:szCs w:val="24"/>
        </w:rPr>
        <w:t>se</w:t>
      </w:r>
      <w:r w:rsidR="006C2BC5" w:rsidRPr="008F25D6">
        <w:rPr>
          <w:rFonts w:ascii="Times New Roman" w:hAnsi="Times New Roman" w:cs="Times New Roman"/>
          <w:sz w:val="24"/>
          <w:szCs w:val="24"/>
        </w:rPr>
        <w:t>s it through the exogeneity provided by OCP relaxation policy shock.</w:t>
      </w:r>
      <w:r w:rsidR="00BA7732" w:rsidRPr="008F25D6">
        <w:rPr>
          <w:rFonts w:ascii="Times New Roman" w:hAnsi="Times New Roman" w:cs="Times New Roman"/>
          <w:sz w:val="24"/>
          <w:szCs w:val="24"/>
        </w:rPr>
        <w:t xml:space="preserve"> </w:t>
      </w:r>
      <w:r w:rsidR="00244915">
        <w:rPr>
          <w:rFonts w:ascii="Times New Roman" w:hAnsi="Times New Roman" w:cs="Times New Roman"/>
          <w:sz w:val="24"/>
          <w:szCs w:val="24"/>
        </w:rPr>
        <w:t xml:space="preserve">The impact of </w:t>
      </w:r>
      <w:r w:rsidR="008B04EA">
        <w:rPr>
          <w:rFonts w:ascii="Times New Roman" w:hAnsi="Times New Roman" w:cs="Times New Roman"/>
          <w:sz w:val="24"/>
          <w:szCs w:val="24"/>
        </w:rPr>
        <w:t>OCP relaxation</w:t>
      </w:r>
      <w:r w:rsidR="008F25D6">
        <w:rPr>
          <w:rFonts w:ascii="Times New Roman" w:hAnsi="Times New Roman" w:cs="Times New Roman"/>
          <w:sz w:val="24"/>
          <w:szCs w:val="24"/>
        </w:rPr>
        <w:t xml:space="preserve"> shock is limited to the family size change from 1 to 2, where</w:t>
      </w:r>
      <w:r w:rsidR="008B04EA">
        <w:rPr>
          <w:rFonts w:ascii="Times New Roman" w:hAnsi="Times New Roman" w:cs="Times New Roman"/>
          <w:sz w:val="24"/>
          <w:szCs w:val="24"/>
        </w:rPr>
        <w:t xml:space="preserve"> changes</w:t>
      </w:r>
      <w:r w:rsidR="008F25D6">
        <w:rPr>
          <w:rFonts w:ascii="Times New Roman" w:hAnsi="Times New Roman" w:cs="Times New Roman"/>
          <w:sz w:val="24"/>
          <w:szCs w:val="24"/>
        </w:rPr>
        <w:t xml:space="preserve"> from 0 to 1 and </w:t>
      </w:r>
      <w:r w:rsidR="008B04EA">
        <w:rPr>
          <w:rFonts w:ascii="Times New Roman" w:hAnsi="Times New Roman" w:cs="Times New Roman"/>
          <w:sz w:val="24"/>
          <w:szCs w:val="24"/>
        </w:rPr>
        <w:t xml:space="preserve">from 2 to many are not covered. </w:t>
      </w:r>
      <w:r w:rsidR="005D6416">
        <w:rPr>
          <w:rFonts w:ascii="Times New Roman" w:hAnsi="Times New Roman" w:cs="Times New Roman"/>
          <w:sz w:val="24"/>
          <w:szCs w:val="24"/>
        </w:rPr>
        <w:t>T</w:t>
      </w:r>
      <w:r w:rsidR="008B04EA">
        <w:rPr>
          <w:rFonts w:ascii="Times New Roman" w:hAnsi="Times New Roman" w:cs="Times New Roman"/>
          <w:sz w:val="24"/>
          <w:szCs w:val="24"/>
        </w:rPr>
        <w:t>he second child issue is</w:t>
      </w:r>
      <w:r w:rsidR="00244915">
        <w:rPr>
          <w:rFonts w:ascii="Times New Roman" w:hAnsi="Times New Roman" w:cs="Times New Roman"/>
          <w:sz w:val="24"/>
          <w:szCs w:val="24"/>
        </w:rPr>
        <w:t xml:space="preserve"> of special interest for Chinese households since the policy </w:t>
      </w:r>
      <w:r w:rsidR="00001C33">
        <w:rPr>
          <w:rFonts w:ascii="Times New Roman" w:hAnsi="Times New Roman" w:cs="Times New Roman"/>
          <w:sz w:val="24"/>
          <w:szCs w:val="24"/>
        </w:rPr>
        <w:t>only</w:t>
      </w:r>
      <w:r w:rsidR="00244915">
        <w:rPr>
          <w:rFonts w:ascii="Times New Roman" w:hAnsi="Times New Roman" w:cs="Times New Roman"/>
          <w:sz w:val="24"/>
          <w:szCs w:val="24"/>
        </w:rPr>
        <w:t xml:space="preserve"> newly opens the door for a second child</w:t>
      </w:r>
      <w:r w:rsidR="00A770B9">
        <w:rPr>
          <w:rFonts w:ascii="Times New Roman" w:hAnsi="Times New Roman" w:cs="Times New Roman"/>
          <w:sz w:val="24"/>
          <w:szCs w:val="24"/>
        </w:rPr>
        <w:t>.</w:t>
      </w:r>
    </w:p>
    <w:p w14:paraId="2D8147D5" w14:textId="1143F224" w:rsidR="00C008D0" w:rsidRPr="00BA7732" w:rsidRDefault="00244915" w:rsidP="00244915">
      <w:pPr>
        <w:spacing w:line="480" w:lineRule="auto"/>
        <w:ind w:firstLine="360"/>
        <w:jc w:val="left"/>
        <w:rPr>
          <w:rFonts w:ascii="Times New Roman" w:hAnsi="Times New Roman" w:cs="Times New Roman"/>
          <w:sz w:val="24"/>
          <w:szCs w:val="24"/>
        </w:rPr>
      </w:pPr>
      <w:r>
        <w:rPr>
          <w:rFonts w:ascii="Times New Roman" w:hAnsi="Times New Roman" w:cs="Times New Roman"/>
          <w:sz w:val="24"/>
          <w:szCs w:val="24"/>
        </w:rPr>
        <w:t>The 2SLS results show that the elderly receive</w:t>
      </w:r>
      <w:r w:rsidR="0024038A">
        <w:rPr>
          <w:rFonts w:ascii="Times New Roman" w:hAnsi="Times New Roman" w:cs="Times New Roman"/>
          <w:sz w:val="24"/>
          <w:szCs w:val="24"/>
        </w:rPr>
        <w:t xml:space="preserve"> </w:t>
      </w:r>
      <w:r>
        <w:rPr>
          <w:rFonts w:ascii="Times New Roman" w:hAnsi="Times New Roman" w:cs="Times New Roman"/>
          <w:sz w:val="24"/>
          <w:szCs w:val="24"/>
        </w:rPr>
        <w:t xml:space="preserve">less monetary support to respond </w:t>
      </w:r>
      <w:r w:rsidR="006B3DA4">
        <w:rPr>
          <w:rFonts w:ascii="Times New Roman" w:hAnsi="Times New Roman" w:cs="Times New Roman"/>
          <w:sz w:val="24"/>
          <w:szCs w:val="24"/>
        </w:rPr>
        <w:t xml:space="preserve">to a </w:t>
      </w:r>
      <w:r>
        <w:rPr>
          <w:rFonts w:ascii="Times New Roman" w:hAnsi="Times New Roman" w:cs="Times New Roman"/>
          <w:sz w:val="24"/>
          <w:szCs w:val="24"/>
        </w:rPr>
        <w:t>child number increase in the family. This impl</w:t>
      </w:r>
      <w:r w:rsidR="00927A3B">
        <w:rPr>
          <w:rFonts w:ascii="Times New Roman" w:hAnsi="Times New Roman" w:cs="Times New Roman"/>
          <w:sz w:val="24"/>
          <w:szCs w:val="24"/>
        </w:rPr>
        <w:t>ies</w:t>
      </w:r>
      <w:r>
        <w:rPr>
          <w:rFonts w:ascii="Times New Roman" w:hAnsi="Times New Roman" w:cs="Times New Roman"/>
          <w:sz w:val="24"/>
          <w:szCs w:val="24"/>
        </w:rPr>
        <w:t xml:space="preserve"> the tradeoff between monetary support for the </w:t>
      </w:r>
      <w:r>
        <w:rPr>
          <w:rFonts w:ascii="Times New Roman" w:hAnsi="Times New Roman" w:cs="Times New Roman"/>
          <w:sz w:val="24"/>
          <w:szCs w:val="24"/>
        </w:rPr>
        <w:lastRenderedPageBreak/>
        <w:t xml:space="preserve">elderly and investment for increased children. </w:t>
      </w:r>
      <w:bookmarkStart w:id="5" w:name="_Hlk39775392"/>
      <w:r>
        <w:rPr>
          <w:rFonts w:ascii="Times New Roman" w:hAnsi="Times New Roman" w:cs="Times New Roman"/>
          <w:sz w:val="24"/>
          <w:szCs w:val="24"/>
        </w:rPr>
        <w:t>OCP relaxation</w:t>
      </w:r>
      <w:r w:rsidR="00927A3B">
        <w:rPr>
          <w:rFonts w:ascii="Times New Roman" w:hAnsi="Times New Roman" w:cs="Times New Roman"/>
          <w:sz w:val="24"/>
          <w:szCs w:val="24"/>
        </w:rPr>
        <w:t xml:space="preserve"> with families having more children</w:t>
      </w:r>
      <w:r>
        <w:rPr>
          <w:rFonts w:ascii="Times New Roman" w:hAnsi="Times New Roman" w:cs="Times New Roman"/>
          <w:sz w:val="24"/>
          <w:szCs w:val="24"/>
        </w:rPr>
        <w:t xml:space="preserve"> intensif</w:t>
      </w:r>
      <w:r w:rsidR="00927A3B">
        <w:rPr>
          <w:rFonts w:ascii="Times New Roman" w:hAnsi="Times New Roman" w:cs="Times New Roman"/>
          <w:sz w:val="24"/>
          <w:szCs w:val="24"/>
        </w:rPr>
        <w:t>ies</w:t>
      </w:r>
      <w:r>
        <w:rPr>
          <w:rFonts w:ascii="Times New Roman" w:hAnsi="Times New Roman" w:cs="Times New Roman"/>
          <w:sz w:val="24"/>
          <w:szCs w:val="24"/>
        </w:rPr>
        <w:t xml:space="preserve"> the resource allocation problem across generations</w:t>
      </w:r>
      <w:r w:rsidR="00927A3B">
        <w:rPr>
          <w:rFonts w:ascii="Times New Roman" w:hAnsi="Times New Roman" w:cs="Times New Roman"/>
          <w:sz w:val="24"/>
          <w:szCs w:val="24"/>
        </w:rPr>
        <w:t>. E</w:t>
      </w:r>
      <w:r>
        <w:rPr>
          <w:rFonts w:ascii="Times New Roman" w:hAnsi="Times New Roman" w:cs="Times New Roman"/>
          <w:sz w:val="24"/>
          <w:szCs w:val="24"/>
        </w:rPr>
        <w:t xml:space="preserve">specially </w:t>
      </w:r>
      <w:r w:rsidR="00927A3B">
        <w:rPr>
          <w:rFonts w:ascii="Times New Roman" w:hAnsi="Times New Roman" w:cs="Times New Roman"/>
          <w:sz w:val="24"/>
          <w:szCs w:val="24"/>
        </w:rPr>
        <w:t>for</w:t>
      </w:r>
      <w:r>
        <w:rPr>
          <w:rFonts w:ascii="Times New Roman" w:hAnsi="Times New Roman" w:cs="Times New Roman"/>
          <w:sz w:val="24"/>
          <w:szCs w:val="24"/>
        </w:rPr>
        <w:t xml:space="preserve"> </w:t>
      </w:r>
      <w:r w:rsidR="00927A3B">
        <w:rPr>
          <w:rFonts w:ascii="Times New Roman" w:hAnsi="Times New Roman" w:cs="Times New Roman"/>
          <w:sz w:val="24"/>
          <w:szCs w:val="24"/>
        </w:rPr>
        <w:t xml:space="preserve">the </w:t>
      </w:r>
      <w:r>
        <w:rPr>
          <w:rFonts w:ascii="Times New Roman" w:hAnsi="Times New Roman" w:cs="Times New Roman"/>
          <w:sz w:val="24"/>
          <w:szCs w:val="24"/>
        </w:rPr>
        <w:t>sandwich generation</w:t>
      </w:r>
      <w:r w:rsidR="00927A3B">
        <w:rPr>
          <w:rFonts w:ascii="Times New Roman" w:hAnsi="Times New Roman" w:cs="Times New Roman"/>
          <w:sz w:val="24"/>
          <w:szCs w:val="24"/>
        </w:rPr>
        <w:t>, they</w:t>
      </w:r>
      <w:r>
        <w:rPr>
          <w:rFonts w:ascii="Times New Roman" w:hAnsi="Times New Roman" w:cs="Times New Roman"/>
          <w:sz w:val="24"/>
          <w:szCs w:val="24"/>
        </w:rPr>
        <w:t xml:space="preserve"> take the responsibility to suppor</w:t>
      </w:r>
      <w:r w:rsidR="00927A3B">
        <w:rPr>
          <w:rFonts w:ascii="Times New Roman" w:hAnsi="Times New Roman" w:cs="Times New Roman"/>
          <w:sz w:val="24"/>
          <w:szCs w:val="24"/>
        </w:rPr>
        <w:t>t</w:t>
      </w:r>
      <w:r>
        <w:rPr>
          <w:rFonts w:ascii="Times New Roman" w:hAnsi="Times New Roman" w:cs="Times New Roman"/>
          <w:sz w:val="24"/>
          <w:szCs w:val="24"/>
        </w:rPr>
        <w:t xml:space="preserve"> the elderly</w:t>
      </w:r>
      <w:r w:rsidR="00927A3B">
        <w:rPr>
          <w:rFonts w:ascii="Times New Roman" w:hAnsi="Times New Roman" w:cs="Times New Roman"/>
          <w:sz w:val="24"/>
          <w:szCs w:val="24"/>
        </w:rPr>
        <w:t xml:space="preserve">, existing </w:t>
      </w:r>
      <w:r>
        <w:rPr>
          <w:rFonts w:ascii="Times New Roman" w:hAnsi="Times New Roman" w:cs="Times New Roman"/>
          <w:sz w:val="24"/>
          <w:szCs w:val="24"/>
        </w:rPr>
        <w:t>child</w:t>
      </w:r>
      <w:r w:rsidR="00927A3B">
        <w:rPr>
          <w:rFonts w:ascii="Times New Roman" w:hAnsi="Times New Roman" w:cs="Times New Roman"/>
          <w:sz w:val="24"/>
          <w:szCs w:val="24"/>
        </w:rPr>
        <w:t>ren</w:t>
      </w:r>
      <w:r w:rsidR="00363534">
        <w:rPr>
          <w:rFonts w:ascii="Times New Roman" w:hAnsi="Times New Roman" w:cs="Times New Roman"/>
          <w:sz w:val="24"/>
          <w:szCs w:val="24"/>
        </w:rPr>
        <w:t>,</w:t>
      </w:r>
      <w:r w:rsidR="00927A3B">
        <w:rPr>
          <w:rFonts w:ascii="Times New Roman" w:hAnsi="Times New Roman" w:cs="Times New Roman"/>
          <w:sz w:val="24"/>
          <w:szCs w:val="24"/>
        </w:rPr>
        <w:t xml:space="preserve"> and </w:t>
      </w:r>
      <w:r w:rsidR="006B3DA4">
        <w:rPr>
          <w:rFonts w:ascii="Times New Roman" w:hAnsi="Times New Roman" w:cs="Times New Roman"/>
          <w:sz w:val="24"/>
          <w:szCs w:val="24"/>
        </w:rPr>
        <w:t xml:space="preserve">now </w:t>
      </w:r>
      <w:r w:rsidR="00927A3B">
        <w:rPr>
          <w:rFonts w:ascii="Times New Roman" w:hAnsi="Times New Roman" w:cs="Times New Roman"/>
          <w:sz w:val="24"/>
          <w:szCs w:val="24"/>
        </w:rPr>
        <w:t>increas</w:t>
      </w:r>
      <w:r w:rsidR="00930666">
        <w:rPr>
          <w:rFonts w:ascii="Times New Roman" w:hAnsi="Times New Roman" w:cs="Times New Roman"/>
          <w:sz w:val="24"/>
          <w:szCs w:val="24"/>
        </w:rPr>
        <w:t>ed</w:t>
      </w:r>
      <w:r w:rsidR="00927A3B">
        <w:rPr>
          <w:rFonts w:ascii="Times New Roman" w:hAnsi="Times New Roman" w:cs="Times New Roman"/>
          <w:sz w:val="24"/>
          <w:szCs w:val="24"/>
        </w:rPr>
        <w:t xml:space="preserve"> children</w:t>
      </w:r>
      <w:r>
        <w:rPr>
          <w:rFonts w:ascii="Times New Roman" w:hAnsi="Times New Roman" w:cs="Times New Roman"/>
          <w:sz w:val="24"/>
          <w:szCs w:val="24"/>
        </w:rPr>
        <w:t>.</w:t>
      </w:r>
    </w:p>
    <w:bookmarkEnd w:id="5"/>
    <w:p w14:paraId="5F15C8A2" w14:textId="51AA2E92" w:rsidR="00D03C1D" w:rsidRDefault="00244915" w:rsidP="00D03C1D">
      <w:pPr>
        <w:spacing w:line="480" w:lineRule="auto"/>
        <w:ind w:firstLine="360"/>
        <w:jc w:val="left"/>
        <w:rPr>
          <w:rFonts w:ascii="Times New Roman" w:hAnsi="Times New Roman" w:cs="Times New Roman"/>
          <w:sz w:val="24"/>
          <w:szCs w:val="24"/>
        </w:rPr>
      </w:pPr>
      <w:r w:rsidRPr="00244915">
        <w:rPr>
          <w:rFonts w:ascii="Times New Roman" w:hAnsi="Times New Roman" w:cs="Times New Roman"/>
          <w:sz w:val="24"/>
          <w:szCs w:val="24"/>
        </w:rPr>
        <w:t>We may view that grandparents passively invest in their grandchildren to resolve the quantity-quality tradeoff</w:t>
      </w:r>
      <w:r w:rsidR="00D03C1D">
        <w:rPr>
          <w:rFonts w:ascii="Times New Roman" w:hAnsi="Times New Roman" w:cs="Times New Roman"/>
          <w:sz w:val="24"/>
          <w:szCs w:val="24"/>
        </w:rPr>
        <w:t xml:space="preserve">. However, the dilemma between the monetary support for the elderly versus for children still exists. </w:t>
      </w:r>
      <w:r w:rsidR="006B3DA4">
        <w:rPr>
          <w:rFonts w:ascii="Times New Roman" w:hAnsi="Times New Roman" w:cs="Times New Roman"/>
          <w:sz w:val="24"/>
          <w:szCs w:val="24"/>
        </w:rPr>
        <w:t xml:space="preserve">It should be noted that it is a passive form of </w:t>
      </w:r>
      <w:r w:rsidR="00C6012F">
        <w:rPr>
          <w:rFonts w:ascii="Times New Roman" w:hAnsi="Times New Roman" w:cs="Times New Roman"/>
          <w:sz w:val="24"/>
          <w:szCs w:val="24"/>
        </w:rPr>
        <w:t>investment in</w:t>
      </w:r>
      <w:r w:rsidR="006B3DA4">
        <w:rPr>
          <w:rFonts w:ascii="Times New Roman" w:hAnsi="Times New Roman" w:cs="Times New Roman"/>
          <w:sz w:val="24"/>
          <w:szCs w:val="24"/>
        </w:rPr>
        <w:t xml:space="preserve"> t</w:t>
      </w:r>
      <w:r w:rsidR="00C6012F">
        <w:rPr>
          <w:rFonts w:ascii="Times New Roman" w:hAnsi="Times New Roman" w:cs="Times New Roman"/>
          <w:sz w:val="24"/>
          <w:szCs w:val="24"/>
        </w:rPr>
        <w:t xml:space="preserve">he children where </w:t>
      </w:r>
      <w:r w:rsidR="006B3DA4">
        <w:rPr>
          <w:rFonts w:ascii="Times New Roman" w:hAnsi="Times New Roman" w:cs="Times New Roman"/>
          <w:sz w:val="24"/>
          <w:szCs w:val="24"/>
        </w:rPr>
        <w:t xml:space="preserve">the elderly themselves </w:t>
      </w:r>
      <w:r w:rsidR="00D03C1D">
        <w:rPr>
          <w:rFonts w:ascii="Times New Roman" w:hAnsi="Times New Roman" w:cs="Times New Roman"/>
          <w:sz w:val="24"/>
          <w:szCs w:val="24"/>
        </w:rPr>
        <w:t xml:space="preserve">need support and services in China’s aging society. Therefore, increasing children in the family may </w:t>
      </w:r>
      <w:r w:rsidR="00930666">
        <w:rPr>
          <w:rFonts w:ascii="Times New Roman" w:hAnsi="Times New Roman" w:cs="Times New Roman"/>
          <w:sz w:val="24"/>
          <w:szCs w:val="24"/>
        </w:rPr>
        <w:t xml:space="preserve">bring </w:t>
      </w:r>
      <w:r w:rsidR="00D03C1D">
        <w:rPr>
          <w:rFonts w:ascii="Times New Roman" w:hAnsi="Times New Roman" w:cs="Times New Roman"/>
          <w:sz w:val="24"/>
          <w:szCs w:val="24"/>
        </w:rPr>
        <w:t xml:space="preserve">pressure for the sandwich generation to support the elderly with money and further influence the life quality of the elderly, especially if the family is not wealthy and is not getting wealthier. </w:t>
      </w:r>
    </w:p>
    <w:p w14:paraId="510ADE76" w14:textId="43975E16" w:rsidR="00BA7732" w:rsidRPr="00356AD7" w:rsidRDefault="00D03C1D" w:rsidP="00356AD7">
      <w:pPr>
        <w:widowControl/>
        <w:autoSpaceDE w:val="0"/>
        <w:autoSpaceDN w:val="0"/>
        <w:adjustRightInd w:val="0"/>
        <w:spacing w:line="480" w:lineRule="auto"/>
        <w:ind w:firstLine="360"/>
        <w:jc w:val="left"/>
        <w:rPr>
          <w:rFonts w:ascii="Times New Roman" w:hAnsi="Times New Roman" w:cs="Times New Roman"/>
          <w:kern w:val="0"/>
          <w:sz w:val="24"/>
          <w:szCs w:val="24"/>
        </w:rPr>
      </w:pPr>
      <w:r>
        <w:rPr>
          <w:rFonts w:ascii="Times New Roman" w:hAnsi="Times New Roman" w:cs="Times New Roman"/>
          <w:sz w:val="24"/>
          <w:szCs w:val="24"/>
        </w:rPr>
        <w:t xml:space="preserve"> The impact of </w:t>
      </w:r>
      <w:r w:rsidR="004F0903">
        <w:rPr>
          <w:rFonts w:ascii="Times New Roman" w:hAnsi="Times New Roman" w:cs="Times New Roman"/>
          <w:sz w:val="24"/>
          <w:szCs w:val="24"/>
        </w:rPr>
        <w:t xml:space="preserve">a </w:t>
      </w:r>
      <w:r>
        <w:rPr>
          <w:rFonts w:ascii="Times New Roman" w:hAnsi="Times New Roman" w:cs="Times New Roman"/>
          <w:sz w:val="24"/>
          <w:szCs w:val="24"/>
        </w:rPr>
        <w:t xml:space="preserve">second child and OCP relaxation on </w:t>
      </w:r>
      <w:r w:rsidR="00363534">
        <w:rPr>
          <w:rFonts w:ascii="Times New Roman" w:hAnsi="Times New Roman" w:cs="Times New Roman"/>
          <w:sz w:val="24"/>
          <w:szCs w:val="24"/>
        </w:rPr>
        <w:t xml:space="preserve">the </w:t>
      </w:r>
      <w:r>
        <w:rPr>
          <w:rFonts w:ascii="Times New Roman" w:hAnsi="Times New Roman" w:cs="Times New Roman"/>
          <w:sz w:val="24"/>
          <w:szCs w:val="24"/>
        </w:rPr>
        <w:t>human capital of children’s generation is also worth exploring</w:t>
      </w:r>
      <w:r w:rsidR="00356AD7">
        <w:rPr>
          <w:rFonts w:ascii="Times New Roman" w:hAnsi="Times New Roman" w:cs="Times New Roman"/>
          <w:sz w:val="24"/>
          <w:szCs w:val="24"/>
        </w:rPr>
        <w:t xml:space="preserve">. </w:t>
      </w:r>
      <w:r w:rsidR="003728C0">
        <w:rPr>
          <w:rFonts w:ascii="Times New Roman" w:hAnsi="Times New Roman" w:cs="Times New Roman"/>
          <w:sz w:val="24"/>
          <w:szCs w:val="24"/>
        </w:rPr>
        <w:t xml:space="preserve">In previous research, </w:t>
      </w:r>
      <w:r w:rsidR="00356AD7">
        <w:rPr>
          <w:rFonts w:ascii="Times New Roman" w:hAnsi="Times New Roman" w:cs="Times New Roman"/>
          <w:kern w:val="0"/>
          <w:sz w:val="24"/>
          <w:szCs w:val="24"/>
        </w:rPr>
        <w:t>Wang and Zhang estimate that offsetting quantity-quality tradeoff, due to different intensit</w:t>
      </w:r>
      <w:r w:rsidR="00363534">
        <w:rPr>
          <w:rFonts w:ascii="Times New Roman" w:hAnsi="Times New Roman" w:cs="Times New Roman"/>
          <w:kern w:val="0"/>
          <w:sz w:val="24"/>
          <w:szCs w:val="24"/>
        </w:rPr>
        <w:t>ies</w:t>
      </w:r>
      <w:r w:rsidR="00356AD7">
        <w:rPr>
          <w:rFonts w:ascii="Times New Roman" w:hAnsi="Times New Roman" w:cs="Times New Roman"/>
          <w:kern w:val="0"/>
          <w:sz w:val="24"/>
          <w:szCs w:val="24"/>
        </w:rPr>
        <w:t xml:space="preserve"> of OCP on rural and urban population, the OCP has reduced human capital level of China’s next generation by 1 to 2 percent (Zhang &amp; Wang, 201</w:t>
      </w:r>
      <w:r w:rsidR="003728C0">
        <w:rPr>
          <w:rFonts w:ascii="Times New Roman" w:hAnsi="Times New Roman" w:cs="Times New Roman"/>
          <w:kern w:val="0"/>
          <w:sz w:val="24"/>
          <w:szCs w:val="24"/>
        </w:rPr>
        <w:t>8</w:t>
      </w:r>
      <w:r w:rsidR="00356AD7">
        <w:rPr>
          <w:rFonts w:ascii="Times New Roman" w:hAnsi="Times New Roman" w:cs="Times New Roman"/>
          <w:kern w:val="0"/>
          <w:sz w:val="24"/>
          <w:szCs w:val="24"/>
        </w:rPr>
        <w:t xml:space="preserve">). </w:t>
      </w:r>
      <w:bookmarkStart w:id="6" w:name="_Hlk39775526"/>
      <w:r w:rsidR="00356AD7">
        <w:rPr>
          <w:rFonts w:ascii="Times New Roman" w:hAnsi="Times New Roman" w:cs="Times New Roman"/>
          <w:sz w:val="24"/>
          <w:szCs w:val="24"/>
        </w:rPr>
        <w:t xml:space="preserve">In the face of OCP relaxation, </w:t>
      </w:r>
      <w:r w:rsidR="00C6012F">
        <w:rPr>
          <w:rFonts w:ascii="Times New Roman" w:hAnsi="Times New Roman" w:cs="Times New Roman"/>
          <w:sz w:val="24"/>
          <w:szCs w:val="24"/>
        </w:rPr>
        <w:t>the findings show that</w:t>
      </w:r>
      <w:r>
        <w:rPr>
          <w:rFonts w:ascii="Times New Roman" w:hAnsi="Times New Roman" w:cs="Times New Roman"/>
          <w:sz w:val="24"/>
          <w:szCs w:val="24"/>
        </w:rPr>
        <w:t xml:space="preserve"> </w:t>
      </w:r>
      <w:r w:rsidR="00C6012F">
        <w:rPr>
          <w:rFonts w:ascii="Times New Roman" w:hAnsi="Times New Roman" w:cs="Times New Roman"/>
          <w:sz w:val="24"/>
          <w:szCs w:val="24"/>
        </w:rPr>
        <w:t>t</w:t>
      </w:r>
      <w:r>
        <w:rPr>
          <w:rFonts w:ascii="Times New Roman" w:hAnsi="Times New Roman" w:cs="Times New Roman"/>
          <w:sz w:val="24"/>
          <w:szCs w:val="24"/>
        </w:rPr>
        <w:t xml:space="preserve">he resources available to each child in a family does not fall proportionally as the number of children increases. </w:t>
      </w:r>
      <w:r w:rsidR="00C6012F">
        <w:rPr>
          <w:rFonts w:ascii="Times New Roman" w:hAnsi="Times New Roman" w:cs="Times New Roman"/>
          <w:sz w:val="24"/>
          <w:szCs w:val="24"/>
        </w:rPr>
        <w:t xml:space="preserve">The baby boom occurs more in urban families that are more financially able, and these families may mange to sustain investment for children on average. The elderly also passively invest in the child generation by receiving less monetary support. </w:t>
      </w:r>
      <w:r>
        <w:rPr>
          <w:rFonts w:ascii="Times New Roman" w:hAnsi="Times New Roman" w:cs="Times New Roman"/>
          <w:sz w:val="24"/>
          <w:szCs w:val="24"/>
        </w:rPr>
        <w:t>The average human capital level of the child generation may sustain or even increase</w:t>
      </w:r>
      <w:bookmarkEnd w:id="6"/>
      <w:r w:rsidR="00C6012F">
        <w:rPr>
          <w:rFonts w:ascii="Times New Roman" w:hAnsi="Times New Roman" w:cs="Times New Roman"/>
          <w:sz w:val="24"/>
          <w:szCs w:val="24"/>
        </w:rPr>
        <w:t xml:space="preserve">. In terms of </w:t>
      </w:r>
      <w:r w:rsidR="00C6012F">
        <w:rPr>
          <w:rFonts w:ascii="Times New Roman" w:hAnsi="Times New Roman" w:cs="Times New Roman"/>
          <w:sz w:val="24"/>
          <w:szCs w:val="24"/>
        </w:rPr>
        <w:lastRenderedPageBreak/>
        <w:t>intergenerational inequalities, w</w:t>
      </w:r>
      <w:r w:rsidR="00930666">
        <w:rPr>
          <w:rFonts w:ascii="Times New Roman" w:hAnsi="Times New Roman" w:cs="Times New Roman"/>
          <w:sz w:val="24"/>
          <w:szCs w:val="24"/>
        </w:rPr>
        <w:t xml:space="preserve">ith both </w:t>
      </w:r>
      <w:r w:rsidR="00363534">
        <w:rPr>
          <w:rFonts w:ascii="Times New Roman" w:hAnsi="Times New Roman" w:cs="Times New Roman"/>
          <w:sz w:val="24"/>
          <w:szCs w:val="24"/>
        </w:rPr>
        <w:t>diminishing</w:t>
      </w:r>
      <w:r w:rsidR="00930666">
        <w:rPr>
          <w:rFonts w:ascii="Times New Roman" w:hAnsi="Times New Roman" w:cs="Times New Roman"/>
          <w:sz w:val="24"/>
          <w:szCs w:val="24"/>
        </w:rPr>
        <w:t xml:space="preserve"> family size </w:t>
      </w:r>
      <w:r w:rsidR="00363534">
        <w:rPr>
          <w:rFonts w:ascii="Times New Roman" w:hAnsi="Times New Roman" w:cs="Times New Roman"/>
          <w:sz w:val="24"/>
          <w:szCs w:val="24"/>
        </w:rPr>
        <w:t xml:space="preserve">differences between urban and rural households, </w:t>
      </w:r>
      <w:r w:rsidR="00930666">
        <w:rPr>
          <w:rFonts w:ascii="Times New Roman" w:hAnsi="Times New Roman" w:cs="Times New Roman"/>
          <w:sz w:val="24"/>
          <w:szCs w:val="24"/>
        </w:rPr>
        <w:t xml:space="preserve">and tradeoff of monetary support across generations, it is unsure </w:t>
      </w:r>
      <w:r>
        <w:rPr>
          <w:rFonts w:ascii="Times New Roman" w:hAnsi="Times New Roman" w:cs="Times New Roman"/>
          <w:sz w:val="24"/>
          <w:szCs w:val="24"/>
        </w:rPr>
        <w:t xml:space="preserve">whether the intergenerational inequality will increase or decrease. </w:t>
      </w:r>
    </w:p>
    <w:p w14:paraId="7CB98A8B" w14:textId="05C2DA81" w:rsidR="006C2BC5" w:rsidRDefault="006C2BC5" w:rsidP="006C2BC5">
      <w:pPr>
        <w:pStyle w:val="a5"/>
        <w:numPr>
          <w:ilvl w:val="0"/>
          <w:numId w:val="3"/>
        </w:numPr>
        <w:spacing w:line="480" w:lineRule="auto"/>
        <w:jc w:val="left"/>
        <w:rPr>
          <w:rFonts w:ascii="Times New Roman" w:hAnsi="Times New Roman" w:cs="Times New Roman"/>
          <w:sz w:val="24"/>
          <w:szCs w:val="24"/>
        </w:rPr>
      </w:pPr>
      <w:r>
        <w:rPr>
          <w:rFonts w:ascii="Times New Roman" w:hAnsi="Times New Roman" w:cs="Times New Roman"/>
          <w:sz w:val="24"/>
          <w:szCs w:val="24"/>
        </w:rPr>
        <w:t>On Data Limitations</w:t>
      </w:r>
    </w:p>
    <w:p w14:paraId="069590DE" w14:textId="628C01DF" w:rsidR="00D03C1D" w:rsidRDefault="00D03C1D" w:rsidP="00361C40">
      <w:pPr>
        <w:spacing w:line="480" w:lineRule="auto"/>
        <w:ind w:firstLine="420"/>
        <w:jc w:val="left"/>
        <w:rPr>
          <w:rFonts w:ascii="Times New Roman" w:hAnsi="Times New Roman" w:cs="Times New Roman"/>
          <w:sz w:val="24"/>
          <w:szCs w:val="24"/>
        </w:rPr>
      </w:pPr>
      <w:r>
        <w:rPr>
          <w:rFonts w:ascii="Times New Roman" w:hAnsi="Times New Roman" w:cs="Times New Roman"/>
          <w:sz w:val="24"/>
          <w:szCs w:val="24"/>
        </w:rPr>
        <w:t xml:space="preserve">This study only includes </w:t>
      </w:r>
      <w:r w:rsidR="0060191F" w:rsidRPr="00D03C1D">
        <w:rPr>
          <w:rFonts w:ascii="Times New Roman" w:hAnsi="Times New Roman" w:cs="Times New Roman"/>
          <w:sz w:val="24"/>
          <w:szCs w:val="24"/>
        </w:rPr>
        <w:t>monetary support</w:t>
      </w:r>
      <w:r>
        <w:rPr>
          <w:rFonts w:ascii="Times New Roman" w:hAnsi="Times New Roman" w:cs="Times New Roman"/>
          <w:sz w:val="24"/>
          <w:szCs w:val="24"/>
        </w:rPr>
        <w:t xml:space="preserve"> across generations.</w:t>
      </w:r>
      <w:r w:rsidR="0060191F" w:rsidRPr="00D03C1D">
        <w:rPr>
          <w:rFonts w:ascii="Times New Roman" w:hAnsi="Times New Roman" w:cs="Times New Roman"/>
          <w:sz w:val="24"/>
          <w:szCs w:val="24"/>
        </w:rPr>
        <w:t xml:space="preserve"> </w:t>
      </w:r>
      <w:r>
        <w:rPr>
          <w:rFonts w:ascii="Times New Roman" w:hAnsi="Times New Roman" w:cs="Times New Roman"/>
          <w:sz w:val="24"/>
          <w:szCs w:val="24"/>
        </w:rPr>
        <w:t xml:space="preserve">The monetary support is the value of regular and non-regular, monetary and in-kind support within families. </w:t>
      </w:r>
      <w:r w:rsidR="00361C40">
        <w:rPr>
          <w:rFonts w:ascii="Times New Roman" w:hAnsi="Times New Roman" w:cs="Times New Roman"/>
          <w:sz w:val="24"/>
          <w:szCs w:val="24"/>
        </w:rPr>
        <w:t xml:space="preserve">It does not include property transfer such as land and housing. However, such transfers are generally on-time transfers and </w:t>
      </w:r>
      <w:r w:rsidR="00363534">
        <w:rPr>
          <w:rFonts w:ascii="Times New Roman" w:hAnsi="Times New Roman" w:cs="Times New Roman"/>
          <w:sz w:val="24"/>
          <w:szCs w:val="24"/>
        </w:rPr>
        <w:t>are</w:t>
      </w:r>
      <w:r w:rsidR="00361C40">
        <w:rPr>
          <w:rFonts w:ascii="Times New Roman" w:hAnsi="Times New Roman" w:cs="Times New Roman"/>
          <w:sz w:val="24"/>
          <w:szCs w:val="24"/>
        </w:rPr>
        <w:t xml:space="preserve"> </w:t>
      </w:r>
      <w:r w:rsidR="00363534">
        <w:rPr>
          <w:rFonts w:ascii="Times New Roman" w:hAnsi="Times New Roman" w:cs="Times New Roman"/>
          <w:sz w:val="24"/>
          <w:szCs w:val="24"/>
        </w:rPr>
        <w:t>of small size</w:t>
      </w:r>
      <w:r w:rsidR="00361C40">
        <w:rPr>
          <w:rFonts w:ascii="Times New Roman" w:hAnsi="Times New Roman" w:cs="Times New Roman"/>
          <w:sz w:val="24"/>
          <w:szCs w:val="24"/>
        </w:rPr>
        <w:t xml:space="preserve"> among total observations. </w:t>
      </w:r>
      <w:r>
        <w:rPr>
          <w:rFonts w:ascii="Times New Roman" w:hAnsi="Times New Roman" w:cs="Times New Roman"/>
          <w:sz w:val="24"/>
          <w:szCs w:val="24"/>
        </w:rPr>
        <w:t xml:space="preserve">It </w:t>
      </w:r>
      <w:r w:rsidR="00361C40">
        <w:rPr>
          <w:rFonts w:ascii="Times New Roman" w:hAnsi="Times New Roman" w:cs="Times New Roman"/>
          <w:sz w:val="24"/>
          <w:szCs w:val="24"/>
        </w:rPr>
        <w:t xml:space="preserve">also </w:t>
      </w:r>
      <w:r>
        <w:rPr>
          <w:rFonts w:ascii="Times New Roman" w:hAnsi="Times New Roman" w:cs="Times New Roman"/>
          <w:sz w:val="24"/>
          <w:szCs w:val="24"/>
        </w:rPr>
        <w:t>does not include non-monetary support</w:t>
      </w:r>
      <w:r w:rsidR="00C6012F">
        <w:rPr>
          <w:rFonts w:ascii="Times New Roman" w:hAnsi="Times New Roman" w:cs="Times New Roman"/>
          <w:sz w:val="24"/>
          <w:szCs w:val="24"/>
        </w:rPr>
        <w:t xml:space="preserve">. Non-monetary support can take forms </w:t>
      </w:r>
      <w:r>
        <w:rPr>
          <w:rFonts w:ascii="Times New Roman" w:hAnsi="Times New Roman" w:cs="Times New Roman"/>
          <w:sz w:val="24"/>
          <w:szCs w:val="24"/>
        </w:rPr>
        <w:t xml:space="preserve">such as </w:t>
      </w:r>
      <w:r w:rsidR="00C6012F">
        <w:rPr>
          <w:rFonts w:ascii="Times New Roman" w:hAnsi="Times New Roman" w:cs="Times New Roman"/>
          <w:sz w:val="24"/>
          <w:szCs w:val="24"/>
        </w:rPr>
        <w:t>parenting</w:t>
      </w:r>
      <w:r>
        <w:rPr>
          <w:rFonts w:ascii="Times New Roman" w:hAnsi="Times New Roman" w:cs="Times New Roman"/>
          <w:sz w:val="24"/>
          <w:szCs w:val="24"/>
        </w:rPr>
        <w:t xml:space="preserve"> </w:t>
      </w:r>
      <w:r w:rsidR="00361C40">
        <w:rPr>
          <w:rFonts w:ascii="Times New Roman" w:hAnsi="Times New Roman" w:cs="Times New Roman"/>
          <w:sz w:val="24"/>
          <w:szCs w:val="24"/>
        </w:rPr>
        <w:t>spend</w:t>
      </w:r>
      <w:r w:rsidR="00C6012F">
        <w:rPr>
          <w:rFonts w:ascii="Times New Roman" w:hAnsi="Times New Roman" w:cs="Times New Roman"/>
          <w:sz w:val="24"/>
          <w:szCs w:val="24"/>
        </w:rPr>
        <w:t>ing</w:t>
      </w:r>
      <w:r w:rsidR="00361C40">
        <w:rPr>
          <w:rFonts w:ascii="Times New Roman" w:hAnsi="Times New Roman" w:cs="Times New Roman"/>
          <w:sz w:val="24"/>
          <w:szCs w:val="24"/>
        </w:rPr>
        <w:t xml:space="preserve"> </w:t>
      </w:r>
      <w:r w:rsidR="00C6012F">
        <w:rPr>
          <w:rFonts w:ascii="Times New Roman" w:hAnsi="Times New Roman" w:cs="Times New Roman"/>
          <w:sz w:val="24"/>
          <w:szCs w:val="24"/>
        </w:rPr>
        <w:t xml:space="preserve">with their children </w:t>
      </w:r>
      <w:r w:rsidR="00361C40">
        <w:rPr>
          <w:rFonts w:ascii="Times New Roman" w:hAnsi="Times New Roman" w:cs="Times New Roman"/>
          <w:sz w:val="24"/>
          <w:szCs w:val="24"/>
        </w:rPr>
        <w:t>and the elderly spend</w:t>
      </w:r>
      <w:r w:rsidR="00C6012F">
        <w:rPr>
          <w:rFonts w:ascii="Times New Roman" w:hAnsi="Times New Roman" w:cs="Times New Roman"/>
          <w:sz w:val="24"/>
          <w:szCs w:val="24"/>
        </w:rPr>
        <w:t>ing</w:t>
      </w:r>
      <w:r w:rsidR="00361C40">
        <w:rPr>
          <w:rFonts w:ascii="Times New Roman" w:hAnsi="Times New Roman" w:cs="Times New Roman"/>
          <w:sz w:val="24"/>
          <w:szCs w:val="24"/>
        </w:rPr>
        <w:t xml:space="preserve"> </w:t>
      </w:r>
      <w:r w:rsidR="00C6012F">
        <w:rPr>
          <w:rFonts w:ascii="Times New Roman" w:hAnsi="Times New Roman" w:cs="Times New Roman"/>
          <w:sz w:val="24"/>
          <w:szCs w:val="24"/>
        </w:rPr>
        <w:t>time to help</w:t>
      </w:r>
      <w:r w:rsidR="00361C40">
        <w:rPr>
          <w:rFonts w:ascii="Times New Roman" w:hAnsi="Times New Roman" w:cs="Times New Roman"/>
          <w:sz w:val="24"/>
          <w:szCs w:val="24"/>
        </w:rPr>
        <w:t xml:space="preserve"> take care of </w:t>
      </w:r>
      <w:r w:rsidR="00C6012F">
        <w:rPr>
          <w:rFonts w:ascii="Times New Roman" w:hAnsi="Times New Roman" w:cs="Times New Roman"/>
          <w:sz w:val="24"/>
          <w:szCs w:val="24"/>
        </w:rPr>
        <w:t>children</w:t>
      </w:r>
      <w:r w:rsidR="00361C40">
        <w:rPr>
          <w:rFonts w:ascii="Times New Roman" w:hAnsi="Times New Roman" w:cs="Times New Roman"/>
          <w:sz w:val="24"/>
          <w:szCs w:val="24"/>
        </w:rPr>
        <w:t xml:space="preserve">. </w:t>
      </w:r>
      <w:r w:rsidR="00981C10">
        <w:rPr>
          <w:rFonts w:ascii="Times New Roman" w:hAnsi="Times New Roman" w:cs="Times New Roman"/>
          <w:sz w:val="24"/>
          <w:szCs w:val="24"/>
        </w:rPr>
        <w:t xml:space="preserve">Ko and Hank finds that 58% Chinese elderly report to provide </w:t>
      </w:r>
      <w:r w:rsidR="004E0BF7">
        <w:rPr>
          <w:rFonts w:ascii="Times New Roman" w:hAnsi="Times New Roman" w:cs="Times New Roman"/>
          <w:sz w:val="24"/>
          <w:szCs w:val="24"/>
        </w:rPr>
        <w:t xml:space="preserve">some </w:t>
      </w:r>
      <w:r w:rsidR="00981C10">
        <w:rPr>
          <w:rFonts w:ascii="Times New Roman" w:hAnsi="Times New Roman" w:cs="Times New Roman"/>
          <w:sz w:val="24"/>
          <w:szCs w:val="24"/>
        </w:rPr>
        <w:t xml:space="preserve">care for their elderly and </w:t>
      </w:r>
      <w:r w:rsidR="00981C10" w:rsidRPr="004E0BF7">
        <w:rPr>
          <w:rFonts w:ascii="Times New Roman" w:hAnsi="Times New Roman" w:cs="Times New Roman"/>
          <w:sz w:val="24"/>
          <w:szCs w:val="24"/>
        </w:rPr>
        <w:t>grandparents receiving financial support tend to be more likely to spend time taking care of grandchildren in China</w:t>
      </w:r>
      <w:r w:rsidR="004E0BF7">
        <w:rPr>
          <w:rFonts w:ascii="Times New Roman" w:hAnsi="Times New Roman" w:cs="Times New Roman"/>
          <w:sz w:val="24"/>
          <w:szCs w:val="24"/>
        </w:rPr>
        <w:t xml:space="preserve"> </w:t>
      </w:r>
      <w:r w:rsidR="00981C10" w:rsidRPr="004E0BF7">
        <w:rPr>
          <w:rFonts w:ascii="Times New Roman" w:hAnsi="Times New Roman" w:cs="Times New Roman"/>
          <w:sz w:val="24"/>
          <w:szCs w:val="24"/>
        </w:rPr>
        <w:t>(Ko &amp;Hank, 20</w:t>
      </w:r>
      <w:r w:rsidR="004E0BF7" w:rsidRPr="004E0BF7">
        <w:rPr>
          <w:rFonts w:ascii="Times New Roman" w:hAnsi="Times New Roman" w:cs="Times New Roman"/>
          <w:sz w:val="24"/>
          <w:szCs w:val="24"/>
        </w:rPr>
        <w:t>14</w:t>
      </w:r>
      <w:r w:rsidR="00981C10" w:rsidRPr="004E0BF7">
        <w:rPr>
          <w:rFonts w:ascii="Times New Roman" w:hAnsi="Times New Roman" w:cs="Times New Roman"/>
          <w:sz w:val="24"/>
          <w:szCs w:val="24"/>
        </w:rPr>
        <w:t>).</w:t>
      </w:r>
      <w:r w:rsidR="00981C10">
        <w:t xml:space="preserve"> </w:t>
      </w:r>
      <w:r w:rsidR="004E0BF7">
        <w:rPr>
          <w:rFonts w:ascii="Times New Roman" w:hAnsi="Times New Roman" w:cs="Times New Roman"/>
          <w:sz w:val="24"/>
          <w:szCs w:val="24"/>
        </w:rPr>
        <w:t xml:space="preserve">These forms of support although are of meaning but are often hard to quantity. </w:t>
      </w:r>
      <w:r w:rsidR="00C6012F">
        <w:rPr>
          <w:rFonts w:ascii="Times New Roman" w:hAnsi="Times New Roman" w:cs="Times New Roman"/>
          <w:sz w:val="24"/>
          <w:szCs w:val="24"/>
        </w:rPr>
        <w:t>T</w:t>
      </w:r>
      <w:r w:rsidR="00361C40">
        <w:rPr>
          <w:rFonts w:ascii="Times New Roman" w:hAnsi="Times New Roman" w:cs="Times New Roman"/>
          <w:sz w:val="24"/>
          <w:szCs w:val="24"/>
        </w:rPr>
        <w:t xml:space="preserve">his study introduces household fixed effects for unit control. Some of </w:t>
      </w:r>
      <w:r w:rsidR="00C6012F">
        <w:rPr>
          <w:rFonts w:ascii="Times New Roman" w:hAnsi="Times New Roman" w:cs="Times New Roman"/>
          <w:sz w:val="24"/>
          <w:szCs w:val="24"/>
        </w:rPr>
        <w:t xml:space="preserve">the factors </w:t>
      </w:r>
      <w:r w:rsidR="00361C40">
        <w:rPr>
          <w:rFonts w:ascii="Times New Roman" w:hAnsi="Times New Roman" w:cs="Times New Roman"/>
          <w:sz w:val="24"/>
          <w:szCs w:val="24"/>
        </w:rPr>
        <w:t xml:space="preserve">can be absorbed </w:t>
      </w:r>
      <w:r w:rsidR="00C6012F">
        <w:rPr>
          <w:rFonts w:ascii="Times New Roman" w:hAnsi="Times New Roman" w:cs="Times New Roman"/>
          <w:sz w:val="24"/>
          <w:szCs w:val="24"/>
        </w:rPr>
        <w:t>as this study specifically looks at monetary support change within families across time</w:t>
      </w:r>
      <w:r w:rsidR="00361C40">
        <w:rPr>
          <w:rFonts w:ascii="Times New Roman" w:hAnsi="Times New Roman" w:cs="Times New Roman"/>
          <w:sz w:val="24"/>
          <w:szCs w:val="24"/>
        </w:rPr>
        <w:t>.</w:t>
      </w:r>
    </w:p>
    <w:p w14:paraId="23ADF8F3" w14:textId="68321272" w:rsidR="0060191F" w:rsidRDefault="00361C40" w:rsidP="00361C40">
      <w:pPr>
        <w:spacing w:line="480" w:lineRule="auto"/>
        <w:ind w:firstLine="360"/>
        <w:jc w:val="left"/>
        <w:rPr>
          <w:rFonts w:ascii="Times New Roman" w:hAnsi="Times New Roman" w:cs="Times New Roman"/>
          <w:sz w:val="24"/>
          <w:szCs w:val="24"/>
        </w:rPr>
      </w:pPr>
      <w:r>
        <w:rPr>
          <w:rFonts w:ascii="Times New Roman" w:hAnsi="Times New Roman" w:cs="Times New Roman"/>
          <w:sz w:val="24"/>
          <w:szCs w:val="24"/>
        </w:rPr>
        <w:t>This study uses</w:t>
      </w:r>
      <w:r w:rsidR="0060191F" w:rsidRPr="00BA7732">
        <w:rPr>
          <w:rFonts w:ascii="Times New Roman" w:hAnsi="Times New Roman" w:cs="Times New Roman"/>
          <w:sz w:val="24"/>
          <w:szCs w:val="24"/>
        </w:rPr>
        <w:t xml:space="preserve"> </w:t>
      </w:r>
      <w:r w:rsidR="00C6012F">
        <w:rPr>
          <w:rFonts w:ascii="Times New Roman" w:hAnsi="Times New Roman" w:cs="Times New Roman"/>
          <w:sz w:val="24"/>
          <w:szCs w:val="24"/>
        </w:rPr>
        <w:t xml:space="preserve">the </w:t>
      </w:r>
      <w:r w:rsidR="0060191F" w:rsidRPr="00BA7732">
        <w:rPr>
          <w:rFonts w:ascii="Times New Roman" w:hAnsi="Times New Roman" w:cs="Times New Roman"/>
          <w:sz w:val="24"/>
          <w:szCs w:val="24"/>
        </w:rPr>
        <w:t>2011 and 2015 waves</w:t>
      </w:r>
      <w:r>
        <w:rPr>
          <w:rFonts w:ascii="Times New Roman" w:hAnsi="Times New Roman" w:cs="Times New Roman"/>
          <w:sz w:val="24"/>
          <w:szCs w:val="24"/>
        </w:rPr>
        <w:t xml:space="preserve"> of CHARLS data. The two waves correspond with the timing of OCP relaxation policies. </w:t>
      </w:r>
      <w:r w:rsidR="00581F27">
        <w:rPr>
          <w:rFonts w:ascii="Times New Roman" w:hAnsi="Times New Roman" w:cs="Times New Roman"/>
          <w:sz w:val="24"/>
          <w:szCs w:val="24"/>
        </w:rPr>
        <w:t>The data</w:t>
      </w:r>
      <w:r>
        <w:rPr>
          <w:rFonts w:ascii="Times New Roman" w:hAnsi="Times New Roman" w:cs="Times New Roman"/>
          <w:sz w:val="24"/>
          <w:szCs w:val="24"/>
        </w:rPr>
        <w:t xml:space="preserve"> mostly capture</w:t>
      </w:r>
      <w:r w:rsidR="00581F27">
        <w:rPr>
          <w:rFonts w:ascii="Times New Roman" w:hAnsi="Times New Roman" w:cs="Times New Roman"/>
          <w:sz w:val="24"/>
          <w:szCs w:val="24"/>
        </w:rPr>
        <w:t>s</w:t>
      </w:r>
      <w:r>
        <w:rPr>
          <w:rFonts w:ascii="Times New Roman" w:hAnsi="Times New Roman" w:cs="Times New Roman"/>
          <w:sz w:val="24"/>
          <w:szCs w:val="24"/>
        </w:rPr>
        <w:t xml:space="preserve"> the 2011 round of OCP relaxation and some of </w:t>
      </w:r>
      <w:r w:rsidR="00363534">
        <w:rPr>
          <w:rFonts w:ascii="Times New Roman" w:hAnsi="Times New Roman" w:cs="Times New Roman"/>
          <w:sz w:val="24"/>
          <w:szCs w:val="24"/>
        </w:rPr>
        <w:t xml:space="preserve">the </w:t>
      </w:r>
      <w:r>
        <w:rPr>
          <w:rFonts w:ascii="Times New Roman" w:hAnsi="Times New Roman" w:cs="Times New Roman"/>
          <w:sz w:val="24"/>
          <w:szCs w:val="24"/>
        </w:rPr>
        <w:t xml:space="preserve">2013 round. </w:t>
      </w:r>
      <w:r w:rsidR="00581F27">
        <w:rPr>
          <w:rFonts w:ascii="Times New Roman" w:hAnsi="Times New Roman" w:cs="Times New Roman"/>
          <w:sz w:val="24"/>
          <w:szCs w:val="24"/>
        </w:rPr>
        <w:t xml:space="preserve">It is </w:t>
      </w:r>
      <w:r w:rsidR="00C6012F">
        <w:rPr>
          <w:rFonts w:ascii="Times New Roman" w:hAnsi="Times New Roman" w:cs="Times New Roman"/>
          <w:sz w:val="24"/>
          <w:szCs w:val="24"/>
        </w:rPr>
        <w:t>not feasible</w:t>
      </w:r>
      <w:r w:rsidR="00581F27">
        <w:rPr>
          <w:rFonts w:ascii="Times New Roman" w:hAnsi="Times New Roman" w:cs="Times New Roman"/>
          <w:sz w:val="24"/>
          <w:szCs w:val="24"/>
        </w:rPr>
        <w:t xml:space="preserve"> </w:t>
      </w:r>
      <w:r w:rsidR="00930666">
        <w:rPr>
          <w:rFonts w:ascii="Times New Roman" w:hAnsi="Times New Roman" w:cs="Times New Roman"/>
          <w:sz w:val="24"/>
          <w:szCs w:val="24"/>
        </w:rPr>
        <w:t xml:space="preserve">to examine the effect of </w:t>
      </w:r>
      <w:r w:rsidR="00363534">
        <w:rPr>
          <w:rFonts w:ascii="Times New Roman" w:hAnsi="Times New Roman" w:cs="Times New Roman"/>
          <w:sz w:val="24"/>
          <w:szCs w:val="24"/>
        </w:rPr>
        <w:t xml:space="preserve">the </w:t>
      </w:r>
      <w:r w:rsidR="00930666">
        <w:rPr>
          <w:rFonts w:ascii="Times New Roman" w:hAnsi="Times New Roman" w:cs="Times New Roman"/>
          <w:sz w:val="24"/>
          <w:szCs w:val="24"/>
        </w:rPr>
        <w:t xml:space="preserve">universal two-child policy after 2015 </w:t>
      </w:r>
      <w:r>
        <w:rPr>
          <w:rFonts w:ascii="Times New Roman" w:hAnsi="Times New Roman" w:cs="Times New Roman"/>
          <w:sz w:val="24"/>
          <w:szCs w:val="24"/>
        </w:rPr>
        <w:t xml:space="preserve">with </w:t>
      </w:r>
      <w:r w:rsidR="00930666">
        <w:rPr>
          <w:rFonts w:ascii="Times New Roman" w:hAnsi="Times New Roman" w:cs="Times New Roman"/>
          <w:sz w:val="24"/>
          <w:szCs w:val="24"/>
        </w:rPr>
        <w:t>the data</w:t>
      </w:r>
      <w:r>
        <w:rPr>
          <w:rFonts w:ascii="Times New Roman" w:hAnsi="Times New Roman" w:cs="Times New Roman"/>
          <w:sz w:val="24"/>
          <w:szCs w:val="24"/>
        </w:rPr>
        <w:t xml:space="preserve">. </w:t>
      </w:r>
      <w:r w:rsidR="00C6012F">
        <w:rPr>
          <w:rFonts w:ascii="Times New Roman" w:hAnsi="Times New Roman" w:cs="Times New Roman"/>
          <w:sz w:val="24"/>
          <w:szCs w:val="24"/>
        </w:rPr>
        <w:t>T</w:t>
      </w:r>
      <w:r>
        <w:rPr>
          <w:rFonts w:ascii="Times New Roman" w:hAnsi="Times New Roman" w:cs="Times New Roman"/>
          <w:sz w:val="24"/>
          <w:szCs w:val="24"/>
        </w:rPr>
        <w:t>he latest national</w:t>
      </w:r>
      <w:r w:rsidR="00C6012F">
        <w:rPr>
          <w:rFonts w:ascii="Times New Roman" w:hAnsi="Times New Roman" w:cs="Times New Roman"/>
          <w:sz w:val="24"/>
          <w:szCs w:val="24"/>
        </w:rPr>
        <w:t xml:space="preserve"> CHARLS</w:t>
      </w:r>
      <w:r>
        <w:rPr>
          <w:rFonts w:ascii="Times New Roman" w:hAnsi="Times New Roman" w:cs="Times New Roman"/>
          <w:sz w:val="24"/>
          <w:szCs w:val="24"/>
        </w:rPr>
        <w:t xml:space="preserve"> wave published is 2015</w:t>
      </w:r>
      <w:r w:rsidR="00C6012F">
        <w:rPr>
          <w:rFonts w:ascii="Times New Roman" w:hAnsi="Times New Roman" w:cs="Times New Roman"/>
          <w:sz w:val="24"/>
          <w:szCs w:val="24"/>
        </w:rPr>
        <w:t>.</w:t>
      </w:r>
      <w:r>
        <w:rPr>
          <w:rFonts w:ascii="Times New Roman" w:hAnsi="Times New Roman" w:cs="Times New Roman"/>
          <w:sz w:val="24"/>
          <w:szCs w:val="24"/>
        </w:rPr>
        <w:t xml:space="preserve"> </w:t>
      </w:r>
      <w:r w:rsidR="00C6012F">
        <w:rPr>
          <w:rFonts w:ascii="Times New Roman" w:hAnsi="Times New Roman" w:cs="Times New Roman"/>
          <w:sz w:val="24"/>
          <w:szCs w:val="24"/>
        </w:rPr>
        <w:t>T</w:t>
      </w:r>
      <w:r>
        <w:rPr>
          <w:rFonts w:ascii="Times New Roman" w:hAnsi="Times New Roman" w:cs="Times New Roman"/>
          <w:sz w:val="24"/>
          <w:szCs w:val="24"/>
        </w:rPr>
        <w:t xml:space="preserve">he </w:t>
      </w:r>
      <w:r w:rsidR="00C6012F">
        <w:rPr>
          <w:rFonts w:ascii="Times New Roman" w:hAnsi="Times New Roman" w:cs="Times New Roman"/>
          <w:sz w:val="24"/>
          <w:szCs w:val="24"/>
        </w:rPr>
        <w:t xml:space="preserve">publication of the </w:t>
      </w:r>
      <w:r>
        <w:rPr>
          <w:rFonts w:ascii="Times New Roman" w:hAnsi="Times New Roman" w:cs="Times New Roman"/>
          <w:sz w:val="24"/>
          <w:szCs w:val="24"/>
        </w:rPr>
        <w:t xml:space="preserve">2017 wave is delayed and there is only </w:t>
      </w:r>
      <w:r w:rsidR="00C6012F">
        <w:rPr>
          <w:rFonts w:ascii="Times New Roman" w:hAnsi="Times New Roman" w:cs="Times New Roman"/>
          <w:sz w:val="24"/>
          <w:szCs w:val="24"/>
        </w:rPr>
        <w:t>the</w:t>
      </w:r>
      <w:r>
        <w:rPr>
          <w:rFonts w:ascii="Times New Roman" w:hAnsi="Times New Roman" w:cs="Times New Roman"/>
          <w:sz w:val="24"/>
          <w:szCs w:val="24"/>
        </w:rPr>
        <w:t xml:space="preserve"> wave for two </w:t>
      </w:r>
      <w:r>
        <w:rPr>
          <w:rFonts w:ascii="Times New Roman" w:hAnsi="Times New Roman" w:cs="Times New Roman"/>
          <w:sz w:val="24"/>
          <w:szCs w:val="24"/>
        </w:rPr>
        <w:lastRenderedPageBreak/>
        <w:t>provinces.</w:t>
      </w:r>
    </w:p>
    <w:p w14:paraId="58EF5F3F" w14:textId="79182560" w:rsidR="00C008D0" w:rsidRPr="009B0FBB" w:rsidRDefault="004E0BF7" w:rsidP="009B0FBB">
      <w:pPr>
        <w:spacing w:line="480" w:lineRule="auto"/>
        <w:ind w:firstLine="360"/>
        <w:jc w:val="left"/>
        <w:rPr>
          <w:rFonts w:ascii="Times New Roman" w:hAnsi="Times New Roman" w:cs="Times New Roman"/>
          <w:sz w:val="24"/>
          <w:szCs w:val="24"/>
        </w:rPr>
      </w:pPr>
      <w:r>
        <w:rPr>
          <w:rFonts w:ascii="Times New Roman" w:hAnsi="Times New Roman" w:cs="Times New Roman"/>
          <w:sz w:val="24"/>
          <w:szCs w:val="24"/>
        </w:rPr>
        <w:t>The data contain more information o</w:t>
      </w:r>
      <w:r w:rsidR="00363534">
        <w:rPr>
          <w:rFonts w:ascii="Times New Roman" w:hAnsi="Times New Roman" w:cs="Times New Roman"/>
          <w:sz w:val="24"/>
          <w:szCs w:val="24"/>
        </w:rPr>
        <w:t>n</w:t>
      </w:r>
      <w:r>
        <w:rPr>
          <w:rFonts w:ascii="Times New Roman" w:hAnsi="Times New Roman" w:cs="Times New Roman"/>
          <w:sz w:val="24"/>
          <w:szCs w:val="24"/>
        </w:rPr>
        <w:t xml:space="preserve"> the elderly’s and observations’ characteristics </w:t>
      </w:r>
      <w:r w:rsidRPr="009B0FBB">
        <w:rPr>
          <w:rFonts w:ascii="Times New Roman" w:hAnsi="Times New Roman" w:cs="Times New Roman"/>
          <w:sz w:val="24"/>
          <w:szCs w:val="24"/>
        </w:rPr>
        <w:t xml:space="preserve">since CHARLS survey </w:t>
      </w:r>
      <w:r>
        <w:rPr>
          <w:rFonts w:ascii="Times New Roman" w:hAnsi="Times New Roman" w:cs="Times New Roman"/>
          <w:sz w:val="24"/>
          <w:szCs w:val="24"/>
        </w:rPr>
        <w:t xml:space="preserve">respondents are designed as the elderly. </w:t>
      </w:r>
      <w:r w:rsidR="009B0FBB" w:rsidRPr="009B0FBB">
        <w:rPr>
          <w:rFonts w:ascii="Times New Roman" w:hAnsi="Times New Roman" w:cs="Times New Roman"/>
          <w:sz w:val="24"/>
          <w:szCs w:val="24"/>
        </w:rPr>
        <w:t xml:space="preserve">The detailed </w:t>
      </w:r>
      <w:r w:rsidR="00F44295">
        <w:rPr>
          <w:rFonts w:ascii="Times New Roman" w:hAnsi="Times New Roman" w:cs="Times New Roman"/>
          <w:sz w:val="24"/>
          <w:szCs w:val="24"/>
        </w:rPr>
        <w:t>information of</w:t>
      </w:r>
      <w:r w:rsidR="009B0FBB" w:rsidRPr="009B0FBB">
        <w:rPr>
          <w:rFonts w:ascii="Times New Roman" w:hAnsi="Times New Roman" w:cs="Times New Roman"/>
          <w:sz w:val="24"/>
          <w:szCs w:val="24"/>
        </w:rPr>
        <w:t xml:space="preserve"> the child</w:t>
      </w:r>
      <w:r w:rsidR="00F44295">
        <w:rPr>
          <w:rFonts w:ascii="Times New Roman" w:hAnsi="Times New Roman" w:cs="Times New Roman"/>
          <w:sz w:val="24"/>
          <w:szCs w:val="24"/>
        </w:rPr>
        <w:t xml:space="preserve"> </w:t>
      </w:r>
      <w:r w:rsidR="009B0FBB" w:rsidRPr="009B0FBB">
        <w:rPr>
          <w:rFonts w:ascii="Times New Roman" w:hAnsi="Times New Roman" w:cs="Times New Roman"/>
          <w:sz w:val="24"/>
          <w:szCs w:val="24"/>
        </w:rPr>
        <w:t>generation is limited</w:t>
      </w:r>
      <w:r>
        <w:rPr>
          <w:rFonts w:ascii="Times New Roman" w:hAnsi="Times New Roman" w:cs="Times New Roman"/>
          <w:sz w:val="24"/>
          <w:szCs w:val="24"/>
        </w:rPr>
        <w:t xml:space="preserve">. </w:t>
      </w:r>
      <w:r w:rsidR="009B0FBB">
        <w:rPr>
          <w:rFonts w:ascii="Times New Roman" w:hAnsi="Times New Roman" w:cs="Times New Roman"/>
          <w:sz w:val="24"/>
          <w:szCs w:val="24"/>
        </w:rPr>
        <w:t xml:space="preserve">This design allows </w:t>
      </w:r>
      <w:r>
        <w:rPr>
          <w:rFonts w:ascii="Times New Roman" w:hAnsi="Times New Roman" w:cs="Times New Roman"/>
          <w:sz w:val="24"/>
          <w:szCs w:val="24"/>
        </w:rPr>
        <w:t xml:space="preserve">a </w:t>
      </w:r>
      <w:r w:rsidR="009B0FBB">
        <w:rPr>
          <w:rFonts w:ascii="Times New Roman" w:hAnsi="Times New Roman" w:cs="Times New Roman"/>
          <w:sz w:val="24"/>
          <w:szCs w:val="24"/>
        </w:rPr>
        <w:t>look at monetary transfer across three generations but limits the possibility to look at the</w:t>
      </w:r>
      <w:r w:rsidR="003728C0">
        <w:rPr>
          <w:rFonts w:ascii="Times New Roman" w:hAnsi="Times New Roman" w:cs="Times New Roman"/>
          <w:sz w:val="24"/>
          <w:szCs w:val="24"/>
        </w:rPr>
        <w:t xml:space="preserve"> factors</w:t>
      </w:r>
      <w:r w:rsidR="009B0FBB">
        <w:rPr>
          <w:rFonts w:ascii="Times New Roman" w:hAnsi="Times New Roman" w:cs="Times New Roman"/>
          <w:sz w:val="24"/>
          <w:szCs w:val="24"/>
        </w:rPr>
        <w:t xml:space="preserve"> interplay</w:t>
      </w:r>
      <w:r w:rsidR="003728C0">
        <w:rPr>
          <w:rFonts w:ascii="Times New Roman" w:hAnsi="Times New Roman" w:cs="Times New Roman"/>
          <w:sz w:val="24"/>
          <w:szCs w:val="24"/>
        </w:rPr>
        <w:t>ing</w:t>
      </w:r>
      <w:r w:rsidR="009B0FBB">
        <w:rPr>
          <w:rFonts w:ascii="Times New Roman" w:hAnsi="Times New Roman" w:cs="Times New Roman"/>
          <w:sz w:val="24"/>
          <w:szCs w:val="24"/>
        </w:rPr>
        <w:t xml:space="preserve"> within the children’s generation. </w:t>
      </w:r>
      <w:r w:rsidR="009B0FBB" w:rsidRPr="00001C33">
        <w:rPr>
          <w:rFonts w:ascii="Times New Roman" w:hAnsi="Times New Roman" w:cs="Times New Roman"/>
          <w:sz w:val="24"/>
          <w:szCs w:val="24"/>
        </w:rPr>
        <w:t xml:space="preserve">For example, </w:t>
      </w:r>
      <w:r w:rsidR="00001C33">
        <w:rPr>
          <w:rFonts w:ascii="Times New Roman" w:hAnsi="Times New Roman" w:cs="Times New Roman"/>
          <w:sz w:val="24"/>
          <w:szCs w:val="24"/>
        </w:rPr>
        <w:t>t</w:t>
      </w:r>
      <w:r w:rsidR="00581F27">
        <w:rPr>
          <w:rFonts w:ascii="Times New Roman" w:hAnsi="Times New Roman" w:cs="Times New Roman"/>
          <w:sz w:val="24"/>
          <w:szCs w:val="24"/>
        </w:rPr>
        <w:t>he previous research</w:t>
      </w:r>
      <w:r w:rsidR="003728C0">
        <w:rPr>
          <w:rFonts w:ascii="Times New Roman" w:hAnsi="Times New Roman" w:cs="Times New Roman"/>
          <w:sz w:val="24"/>
          <w:szCs w:val="24"/>
        </w:rPr>
        <w:t xml:space="preserve"> also</w:t>
      </w:r>
      <w:r w:rsidR="009B0FBB">
        <w:rPr>
          <w:rFonts w:ascii="Times New Roman" w:hAnsi="Times New Roman" w:cs="Times New Roman"/>
          <w:sz w:val="24"/>
          <w:szCs w:val="24"/>
        </w:rPr>
        <w:t xml:space="preserve"> find</w:t>
      </w:r>
      <w:r w:rsidR="00581F27">
        <w:rPr>
          <w:rFonts w:ascii="Times New Roman" w:hAnsi="Times New Roman" w:cs="Times New Roman"/>
          <w:sz w:val="24"/>
          <w:szCs w:val="24"/>
        </w:rPr>
        <w:t>s</w:t>
      </w:r>
      <w:r w:rsidR="009B0FBB">
        <w:rPr>
          <w:rFonts w:ascii="Times New Roman" w:hAnsi="Times New Roman" w:cs="Times New Roman"/>
          <w:sz w:val="24"/>
          <w:szCs w:val="24"/>
        </w:rPr>
        <w:t xml:space="preserve"> that a second child in rural areas </w:t>
      </w:r>
      <w:r w:rsidR="003728C0">
        <w:rPr>
          <w:rFonts w:ascii="Times New Roman" w:hAnsi="Times New Roman" w:cs="Times New Roman"/>
          <w:sz w:val="24"/>
          <w:szCs w:val="24"/>
        </w:rPr>
        <w:t xml:space="preserve">increases education enrollment </w:t>
      </w:r>
      <w:r w:rsidR="00363534">
        <w:rPr>
          <w:rFonts w:ascii="Times New Roman" w:hAnsi="Times New Roman" w:cs="Times New Roman"/>
          <w:sz w:val="24"/>
          <w:szCs w:val="24"/>
        </w:rPr>
        <w:t>with</w:t>
      </w:r>
      <w:r w:rsidR="009B0FBB">
        <w:rPr>
          <w:rFonts w:ascii="Times New Roman" w:hAnsi="Times New Roman" w:cs="Times New Roman"/>
          <w:sz w:val="24"/>
          <w:szCs w:val="24"/>
        </w:rPr>
        <w:t xml:space="preserve"> decreas</w:t>
      </w:r>
      <w:r w:rsidR="003728C0">
        <w:rPr>
          <w:rFonts w:ascii="Times New Roman" w:hAnsi="Times New Roman" w:cs="Times New Roman"/>
          <w:sz w:val="24"/>
          <w:szCs w:val="24"/>
        </w:rPr>
        <w:t xml:space="preserve">ing marginal </w:t>
      </w:r>
      <w:r w:rsidR="009B0FBB">
        <w:rPr>
          <w:rFonts w:ascii="Times New Roman" w:hAnsi="Times New Roman" w:cs="Times New Roman"/>
          <w:sz w:val="24"/>
          <w:szCs w:val="24"/>
        </w:rPr>
        <w:t xml:space="preserve">cost </w:t>
      </w:r>
      <w:r w:rsidR="003728C0">
        <w:rPr>
          <w:rFonts w:ascii="Times New Roman" w:hAnsi="Times New Roman" w:cs="Times New Roman"/>
          <w:sz w:val="24"/>
          <w:szCs w:val="24"/>
        </w:rPr>
        <w:t xml:space="preserve">for children’s education </w:t>
      </w:r>
      <w:r w:rsidR="009B0FBB">
        <w:rPr>
          <w:rFonts w:ascii="Times New Roman" w:hAnsi="Times New Roman" w:cs="Times New Roman"/>
          <w:sz w:val="24"/>
          <w:szCs w:val="24"/>
        </w:rPr>
        <w:t>(</w:t>
      </w:r>
      <w:r w:rsidR="00581F27">
        <w:rPr>
          <w:rFonts w:ascii="Times New Roman" w:hAnsi="Times New Roman" w:cs="Times New Roman"/>
          <w:sz w:val="24"/>
          <w:szCs w:val="24"/>
        </w:rPr>
        <w:t xml:space="preserve">Wang &amp;Zhang, </w:t>
      </w:r>
      <w:r w:rsidR="009B0FBB">
        <w:rPr>
          <w:rFonts w:ascii="Times New Roman" w:hAnsi="Times New Roman" w:cs="Times New Roman"/>
          <w:sz w:val="24"/>
          <w:szCs w:val="24"/>
        </w:rPr>
        <w:t>2018).</w:t>
      </w:r>
    </w:p>
    <w:p w14:paraId="10CA93D6" w14:textId="6D91D801" w:rsidR="006C2BC5" w:rsidRDefault="006C2BC5" w:rsidP="006C2BC5">
      <w:pPr>
        <w:pStyle w:val="a5"/>
        <w:numPr>
          <w:ilvl w:val="0"/>
          <w:numId w:val="3"/>
        </w:numPr>
        <w:spacing w:line="480" w:lineRule="auto"/>
        <w:jc w:val="left"/>
        <w:rPr>
          <w:rFonts w:ascii="Times New Roman" w:hAnsi="Times New Roman" w:cs="Times New Roman"/>
          <w:sz w:val="24"/>
          <w:szCs w:val="24"/>
        </w:rPr>
      </w:pPr>
      <w:r>
        <w:rPr>
          <w:rFonts w:ascii="Times New Roman" w:hAnsi="Times New Roman" w:cs="Times New Roman"/>
          <w:sz w:val="24"/>
          <w:szCs w:val="24"/>
        </w:rPr>
        <w:t>On Methodology</w:t>
      </w:r>
    </w:p>
    <w:p w14:paraId="65BD7822" w14:textId="0DBDC7A9" w:rsidR="000149E4" w:rsidRDefault="004F0903" w:rsidP="004F0903">
      <w:pPr>
        <w:spacing w:line="480" w:lineRule="auto"/>
        <w:ind w:firstLine="360"/>
        <w:jc w:val="left"/>
        <w:rPr>
          <w:rFonts w:ascii="Times New Roman" w:hAnsi="Times New Roman" w:cs="Times New Roman"/>
          <w:sz w:val="24"/>
          <w:szCs w:val="24"/>
        </w:rPr>
      </w:pPr>
      <w:r>
        <w:rPr>
          <w:rFonts w:ascii="Times New Roman" w:hAnsi="Times New Roman" w:cs="Times New Roman"/>
          <w:sz w:val="24"/>
          <w:szCs w:val="24"/>
        </w:rPr>
        <w:t xml:space="preserve">The baseline includes a year dummy and community dummies to examine monetary support for the elderly across households. </w:t>
      </w:r>
      <w:r w:rsidR="009B0FBB" w:rsidRPr="009B0FBB">
        <w:rPr>
          <w:rFonts w:ascii="Times New Roman" w:hAnsi="Times New Roman" w:cs="Times New Roman"/>
          <w:sz w:val="24"/>
          <w:szCs w:val="24"/>
        </w:rPr>
        <w:t xml:space="preserve">The </w:t>
      </w:r>
      <w:r w:rsidR="009B0FBB">
        <w:rPr>
          <w:rFonts w:ascii="Times New Roman" w:hAnsi="Times New Roman" w:cs="Times New Roman"/>
          <w:sz w:val="24"/>
          <w:szCs w:val="24"/>
        </w:rPr>
        <w:t>study</w:t>
      </w:r>
      <w:r>
        <w:rPr>
          <w:rFonts w:ascii="Times New Roman" w:hAnsi="Times New Roman" w:cs="Times New Roman"/>
          <w:sz w:val="24"/>
          <w:szCs w:val="24"/>
        </w:rPr>
        <w:t xml:space="preserve"> </w:t>
      </w:r>
      <w:r w:rsidR="009B0FBB">
        <w:rPr>
          <w:rFonts w:ascii="Times New Roman" w:hAnsi="Times New Roman" w:cs="Times New Roman"/>
          <w:sz w:val="24"/>
          <w:szCs w:val="24"/>
        </w:rPr>
        <w:t>uses panel model</w:t>
      </w:r>
      <w:r w:rsidR="00363534">
        <w:rPr>
          <w:rFonts w:ascii="Times New Roman" w:hAnsi="Times New Roman" w:cs="Times New Roman"/>
          <w:sz w:val="24"/>
          <w:szCs w:val="24"/>
        </w:rPr>
        <w:t>s</w:t>
      </w:r>
      <w:r w:rsidR="009B0FBB">
        <w:rPr>
          <w:rFonts w:ascii="Times New Roman" w:hAnsi="Times New Roman" w:cs="Times New Roman"/>
          <w:sz w:val="24"/>
          <w:szCs w:val="24"/>
        </w:rPr>
        <w:t xml:space="preserve"> with f</w:t>
      </w:r>
      <w:r w:rsidR="000149E4" w:rsidRPr="009B0FBB">
        <w:rPr>
          <w:rFonts w:ascii="Times New Roman" w:hAnsi="Times New Roman" w:cs="Times New Roman"/>
          <w:sz w:val="24"/>
          <w:szCs w:val="24"/>
        </w:rPr>
        <w:t>ixed effect</w:t>
      </w:r>
      <w:r w:rsidR="009B0FBB">
        <w:rPr>
          <w:rFonts w:ascii="Times New Roman" w:hAnsi="Times New Roman" w:cs="Times New Roman"/>
          <w:sz w:val="24"/>
          <w:szCs w:val="24"/>
        </w:rPr>
        <w:t xml:space="preserve">s. Instrumental variable </w:t>
      </w:r>
      <w:r w:rsidR="00F44295">
        <w:rPr>
          <w:rFonts w:ascii="Times New Roman" w:hAnsi="Times New Roman" w:cs="Times New Roman"/>
          <w:sz w:val="24"/>
          <w:szCs w:val="24"/>
        </w:rPr>
        <w:t xml:space="preserve">is </w:t>
      </w:r>
      <w:r w:rsidR="009B0FBB">
        <w:rPr>
          <w:rFonts w:ascii="Times New Roman" w:hAnsi="Times New Roman" w:cs="Times New Roman"/>
          <w:sz w:val="24"/>
          <w:szCs w:val="24"/>
        </w:rPr>
        <w:t>also introduced to reduce endogeneity. In coding and regression, r</w:t>
      </w:r>
      <w:r w:rsidR="000149E4" w:rsidRPr="009B0FBB">
        <w:rPr>
          <w:rFonts w:ascii="Times New Roman" w:hAnsi="Times New Roman" w:cs="Times New Roman"/>
          <w:sz w:val="24"/>
          <w:szCs w:val="24"/>
        </w:rPr>
        <w:t>ehdfe, ivreghdfe</w:t>
      </w:r>
      <w:r w:rsidR="009B0FBB">
        <w:rPr>
          <w:rFonts w:ascii="Times New Roman" w:hAnsi="Times New Roman" w:cs="Times New Roman"/>
          <w:sz w:val="24"/>
          <w:szCs w:val="24"/>
        </w:rPr>
        <w:t xml:space="preserve"> commands are used to add fixed effects and realize 2SLS regression (</w:t>
      </w:r>
      <w:r w:rsidR="009B0FBB" w:rsidRPr="00695FFE">
        <w:rPr>
          <w:rFonts w:ascii="Times New Roman" w:hAnsi="Times New Roman" w:cs="Times New Roman"/>
          <w:sz w:val="24"/>
          <w:szCs w:val="24"/>
        </w:rPr>
        <w:t>Sergio</w:t>
      </w:r>
      <w:r w:rsidR="009B0FBB">
        <w:rPr>
          <w:rFonts w:ascii="Times New Roman" w:hAnsi="Times New Roman" w:cs="Times New Roman"/>
          <w:sz w:val="24"/>
          <w:szCs w:val="24"/>
        </w:rPr>
        <w:t xml:space="preserve">, </w:t>
      </w:r>
      <w:r w:rsidR="009B0FBB" w:rsidRPr="00695FFE">
        <w:rPr>
          <w:rFonts w:ascii="Times New Roman" w:hAnsi="Times New Roman" w:cs="Times New Roman"/>
          <w:sz w:val="24"/>
          <w:szCs w:val="24"/>
        </w:rPr>
        <w:t>2017</w:t>
      </w:r>
      <w:r w:rsidR="009B0FBB">
        <w:rPr>
          <w:rFonts w:ascii="Times New Roman" w:hAnsi="Times New Roman" w:cs="Times New Roman"/>
          <w:sz w:val="24"/>
          <w:szCs w:val="24"/>
        </w:rPr>
        <w:t xml:space="preserve">). </w:t>
      </w:r>
    </w:p>
    <w:p w14:paraId="34B789B9" w14:textId="2AFF98C8" w:rsidR="000149E4" w:rsidRPr="0060191F" w:rsidRDefault="00581F27" w:rsidP="00581F27">
      <w:pPr>
        <w:spacing w:line="480" w:lineRule="auto"/>
        <w:ind w:firstLine="360"/>
        <w:jc w:val="left"/>
        <w:rPr>
          <w:rFonts w:ascii="Times New Roman" w:hAnsi="Times New Roman" w:cs="Times New Roman"/>
          <w:sz w:val="24"/>
          <w:szCs w:val="24"/>
        </w:rPr>
      </w:pPr>
      <w:r>
        <w:rPr>
          <w:rFonts w:ascii="Times New Roman" w:hAnsi="Times New Roman" w:cs="Times New Roman"/>
          <w:sz w:val="24"/>
          <w:szCs w:val="24"/>
        </w:rPr>
        <w:t xml:space="preserve">The constructed </w:t>
      </w:r>
      <w:r w:rsidR="00D343BB">
        <w:rPr>
          <w:rFonts w:ascii="Times New Roman" w:hAnsi="Times New Roman" w:cs="Times New Roman"/>
          <w:sz w:val="24"/>
          <w:szCs w:val="24"/>
        </w:rPr>
        <w:t xml:space="preserve">IV </w:t>
      </w:r>
      <w:r>
        <w:rPr>
          <w:rFonts w:ascii="Times New Roman" w:hAnsi="Times New Roman" w:cs="Times New Roman"/>
          <w:sz w:val="24"/>
          <w:szCs w:val="24"/>
        </w:rPr>
        <w:t>is a time-variant factor. It is the</w:t>
      </w:r>
      <w:r w:rsidR="00D343BB">
        <w:rPr>
          <w:rFonts w:ascii="Times New Roman" w:hAnsi="Times New Roman" w:cs="Times New Roman"/>
          <w:sz w:val="24"/>
          <w:szCs w:val="24"/>
        </w:rPr>
        <w:t xml:space="preserve"> </w:t>
      </w:r>
      <w:r>
        <w:rPr>
          <w:rFonts w:ascii="Times New Roman" w:hAnsi="Times New Roman" w:cs="Times New Roman"/>
          <w:sz w:val="24"/>
          <w:szCs w:val="24"/>
        </w:rPr>
        <w:t xml:space="preserve">effect of OCP relaxation on </w:t>
      </w:r>
      <w:r w:rsidR="00D343BB">
        <w:rPr>
          <w:rFonts w:ascii="Times New Roman" w:hAnsi="Times New Roman" w:cs="Times New Roman"/>
          <w:sz w:val="24"/>
          <w:szCs w:val="24"/>
        </w:rPr>
        <w:t xml:space="preserve">whether there is </w:t>
      </w:r>
      <w:r w:rsidR="004F0903">
        <w:rPr>
          <w:rFonts w:ascii="Times New Roman" w:hAnsi="Times New Roman" w:cs="Times New Roman"/>
          <w:sz w:val="24"/>
          <w:szCs w:val="24"/>
        </w:rPr>
        <w:t>a</w:t>
      </w:r>
      <w:r w:rsidR="00D343BB">
        <w:rPr>
          <w:rFonts w:ascii="Times New Roman" w:hAnsi="Times New Roman" w:cs="Times New Roman"/>
          <w:sz w:val="24"/>
          <w:szCs w:val="24"/>
        </w:rPr>
        <w:t xml:space="preserve"> </w:t>
      </w:r>
      <w:r>
        <w:rPr>
          <w:rFonts w:ascii="Times New Roman" w:hAnsi="Times New Roman" w:cs="Times New Roman"/>
          <w:sz w:val="24"/>
          <w:szCs w:val="24"/>
        </w:rPr>
        <w:t>second child in families</w:t>
      </w:r>
      <w:r w:rsidR="00D343BB">
        <w:rPr>
          <w:rFonts w:ascii="Times New Roman" w:hAnsi="Times New Roman" w:cs="Times New Roman"/>
          <w:sz w:val="24"/>
          <w:szCs w:val="24"/>
        </w:rPr>
        <w:t>.</w:t>
      </w:r>
      <w:r>
        <w:rPr>
          <w:rFonts w:ascii="Times New Roman" w:hAnsi="Times New Roman" w:cs="Times New Roman"/>
          <w:sz w:val="24"/>
          <w:szCs w:val="24"/>
        </w:rPr>
        <w:t xml:space="preserve"> </w:t>
      </w:r>
      <w:r w:rsidR="00D343BB">
        <w:rPr>
          <w:rFonts w:ascii="Times New Roman" w:hAnsi="Times New Roman" w:cs="Times New Roman"/>
          <w:sz w:val="24"/>
          <w:szCs w:val="24"/>
        </w:rPr>
        <w:t>It is used to reduce the endogeneity in</w:t>
      </w:r>
      <w:r w:rsidR="00363534">
        <w:rPr>
          <w:rFonts w:ascii="Times New Roman" w:hAnsi="Times New Roman" w:cs="Times New Roman"/>
          <w:sz w:val="24"/>
          <w:szCs w:val="24"/>
        </w:rPr>
        <w:t xml:space="preserve"> </w:t>
      </w:r>
      <w:r w:rsidR="00D343BB">
        <w:rPr>
          <w:rFonts w:ascii="Times New Roman" w:hAnsi="Times New Roman" w:cs="Times New Roman"/>
          <w:sz w:val="24"/>
          <w:szCs w:val="24"/>
        </w:rPr>
        <w:t>N</w:t>
      </w:r>
      <w:r>
        <w:rPr>
          <w:rFonts w:ascii="Times New Roman" w:hAnsi="Times New Roman" w:cs="Times New Roman"/>
          <w:sz w:val="24"/>
          <w:szCs w:val="24"/>
        </w:rPr>
        <w:t xml:space="preserve">umber of </w:t>
      </w:r>
      <w:r w:rsidR="00D343BB">
        <w:rPr>
          <w:rFonts w:ascii="Times New Roman" w:hAnsi="Times New Roman" w:cs="Times New Roman"/>
          <w:sz w:val="24"/>
          <w:szCs w:val="24"/>
        </w:rPr>
        <w:t>C</w:t>
      </w:r>
      <w:r>
        <w:rPr>
          <w:rFonts w:ascii="Times New Roman" w:hAnsi="Times New Roman" w:cs="Times New Roman"/>
          <w:sz w:val="24"/>
          <w:szCs w:val="24"/>
        </w:rPr>
        <w:t>hildren</w:t>
      </w:r>
      <w:r w:rsidR="00D343BB">
        <w:rPr>
          <w:rFonts w:ascii="Times New Roman" w:hAnsi="Times New Roman" w:cs="Times New Roman"/>
          <w:sz w:val="24"/>
          <w:szCs w:val="24"/>
        </w:rPr>
        <w:t xml:space="preserve">. </w:t>
      </w:r>
      <w:r>
        <w:rPr>
          <w:rFonts w:ascii="Times New Roman" w:hAnsi="Times New Roman" w:cs="Times New Roman"/>
          <w:sz w:val="24"/>
          <w:szCs w:val="24"/>
        </w:rPr>
        <w:t>Although I argue it is not a weak instrument, the effect of OCP relaxation on family size is a</w:t>
      </w:r>
      <w:r w:rsidR="003728C0">
        <w:rPr>
          <w:rFonts w:ascii="Times New Roman" w:hAnsi="Times New Roman" w:cs="Times New Roman"/>
          <w:sz w:val="24"/>
          <w:szCs w:val="24"/>
        </w:rPr>
        <w:t xml:space="preserve"> </w:t>
      </w:r>
      <w:r>
        <w:rPr>
          <w:rFonts w:ascii="Times New Roman" w:hAnsi="Times New Roman" w:cs="Times New Roman"/>
          <w:sz w:val="24"/>
          <w:szCs w:val="24"/>
        </w:rPr>
        <w:t xml:space="preserve">topic </w:t>
      </w:r>
      <w:r w:rsidR="003728C0">
        <w:rPr>
          <w:rFonts w:ascii="Times New Roman" w:hAnsi="Times New Roman" w:cs="Times New Roman"/>
          <w:sz w:val="24"/>
          <w:szCs w:val="24"/>
        </w:rPr>
        <w:t xml:space="preserve">of interest </w:t>
      </w:r>
      <w:r>
        <w:rPr>
          <w:rFonts w:ascii="Times New Roman" w:hAnsi="Times New Roman" w:cs="Times New Roman"/>
          <w:sz w:val="24"/>
          <w:szCs w:val="24"/>
        </w:rPr>
        <w:t>itself</w:t>
      </w:r>
      <w:r w:rsidR="004F0903">
        <w:rPr>
          <w:rFonts w:ascii="Times New Roman" w:hAnsi="Times New Roman" w:cs="Times New Roman"/>
          <w:sz w:val="24"/>
          <w:szCs w:val="24"/>
        </w:rPr>
        <w:t xml:space="preserve"> with multiple factors to consider.</w:t>
      </w:r>
      <w:r>
        <w:rPr>
          <w:rFonts w:ascii="Times New Roman" w:hAnsi="Times New Roman" w:cs="Times New Roman"/>
          <w:sz w:val="24"/>
          <w:szCs w:val="24"/>
        </w:rPr>
        <w:t xml:space="preserve"> </w:t>
      </w:r>
    </w:p>
    <w:p w14:paraId="33EA554F" w14:textId="16F4ABE4" w:rsidR="00B8744C" w:rsidRPr="007C0EF7" w:rsidRDefault="00B8744C" w:rsidP="006C2BC5">
      <w:pPr>
        <w:pStyle w:val="a5"/>
        <w:numPr>
          <w:ilvl w:val="0"/>
          <w:numId w:val="1"/>
        </w:numPr>
        <w:spacing w:line="480" w:lineRule="auto"/>
        <w:jc w:val="left"/>
        <w:rPr>
          <w:rFonts w:ascii="Times New Roman" w:hAnsi="Times New Roman" w:cs="Times New Roman"/>
          <w:sz w:val="24"/>
          <w:szCs w:val="24"/>
        </w:rPr>
      </w:pPr>
      <w:r w:rsidRPr="007C0EF7">
        <w:rPr>
          <w:rFonts w:ascii="Times New Roman" w:hAnsi="Times New Roman" w:cs="Times New Roman"/>
          <w:sz w:val="24"/>
          <w:szCs w:val="24"/>
        </w:rPr>
        <w:t>Conclusion</w:t>
      </w:r>
    </w:p>
    <w:p w14:paraId="43730B8A" w14:textId="501F891E" w:rsidR="006C2BC5" w:rsidRDefault="007C0EF7" w:rsidP="00A94C3C">
      <w:pPr>
        <w:spacing w:line="480" w:lineRule="auto"/>
        <w:ind w:firstLine="360"/>
        <w:jc w:val="left"/>
        <w:rPr>
          <w:rFonts w:ascii="Times New Roman" w:hAnsi="Times New Roman" w:cs="Times New Roman"/>
          <w:sz w:val="24"/>
          <w:szCs w:val="24"/>
        </w:rPr>
      </w:pPr>
      <w:r>
        <w:rPr>
          <w:rFonts w:ascii="Times New Roman" w:hAnsi="Times New Roman" w:cs="Times New Roman"/>
          <w:sz w:val="24"/>
          <w:szCs w:val="24"/>
        </w:rPr>
        <w:t>In conclusion</w:t>
      </w:r>
      <w:r w:rsidR="006C2BC5">
        <w:rPr>
          <w:rFonts w:ascii="Times New Roman" w:hAnsi="Times New Roman" w:cs="Times New Roman"/>
          <w:sz w:val="24"/>
          <w:szCs w:val="24"/>
        </w:rPr>
        <w:t xml:space="preserve">, this paper finds </w:t>
      </w:r>
      <w:r w:rsidR="00363534">
        <w:rPr>
          <w:rFonts w:ascii="Times New Roman" w:hAnsi="Times New Roman" w:cs="Times New Roman"/>
          <w:sz w:val="24"/>
          <w:szCs w:val="24"/>
        </w:rPr>
        <w:t>a</w:t>
      </w:r>
      <w:r w:rsidR="006C2BC5">
        <w:rPr>
          <w:rFonts w:ascii="Times New Roman" w:hAnsi="Times New Roman" w:cs="Times New Roman"/>
          <w:sz w:val="24"/>
          <w:szCs w:val="24"/>
        </w:rPr>
        <w:t xml:space="preserve"> positive </w:t>
      </w:r>
      <w:r w:rsidR="00930666">
        <w:rPr>
          <w:rFonts w:ascii="Times New Roman" w:hAnsi="Times New Roman" w:cs="Times New Roman"/>
          <w:sz w:val="24"/>
          <w:szCs w:val="24"/>
        </w:rPr>
        <w:t xml:space="preserve">correlation between </w:t>
      </w:r>
      <w:r w:rsidR="00363534">
        <w:rPr>
          <w:rFonts w:ascii="Times New Roman" w:hAnsi="Times New Roman" w:cs="Times New Roman"/>
          <w:sz w:val="24"/>
          <w:szCs w:val="24"/>
        </w:rPr>
        <w:t xml:space="preserve">the </w:t>
      </w:r>
      <w:r w:rsidR="00930666">
        <w:rPr>
          <w:rFonts w:ascii="Times New Roman" w:hAnsi="Times New Roman" w:cs="Times New Roman"/>
          <w:sz w:val="24"/>
          <w:szCs w:val="24"/>
        </w:rPr>
        <w:t xml:space="preserve">number of children and </w:t>
      </w:r>
      <w:r w:rsidR="00A94C3C">
        <w:rPr>
          <w:rFonts w:ascii="Times New Roman" w:hAnsi="Times New Roman" w:cs="Times New Roman"/>
          <w:sz w:val="24"/>
          <w:szCs w:val="24"/>
        </w:rPr>
        <w:t xml:space="preserve">monetary support for the elderly across households and across time. The OCP relaxation </w:t>
      </w:r>
      <w:r w:rsidR="00A94C3C">
        <w:rPr>
          <w:rFonts w:ascii="Times New Roman" w:hAnsi="Times New Roman" w:cs="Times New Roman"/>
          <w:sz w:val="24"/>
          <w:szCs w:val="24"/>
        </w:rPr>
        <w:lastRenderedPageBreak/>
        <w:t>serves as a</w:t>
      </w:r>
      <w:r w:rsidR="00A80710">
        <w:rPr>
          <w:rFonts w:ascii="Times New Roman" w:hAnsi="Times New Roman" w:cs="Times New Roman"/>
          <w:sz w:val="24"/>
          <w:szCs w:val="24"/>
        </w:rPr>
        <w:t>n</w:t>
      </w:r>
      <w:r w:rsidR="00A94C3C">
        <w:rPr>
          <w:rFonts w:ascii="Times New Roman" w:hAnsi="Times New Roman" w:cs="Times New Roman"/>
          <w:sz w:val="24"/>
          <w:szCs w:val="24"/>
        </w:rPr>
        <w:t xml:space="preserve"> exogenous shock to </w:t>
      </w:r>
      <w:r w:rsidR="00C151C4">
        <w:rPr>
          <w:rFonts w:ascii="Times New Roman" w:hAnsi="Times New Roman" w:cs="Times New Roman"/>
          <w:sz w:val="24"/>
          <w:szCs w:val="24"/>
        </w:rPr>
        <w:t>examine</w:t>
      </w:r>
      <w:r w:rsidR="00A94C3C">
        <w:rPr>
          <w:rFonts w:ascii="Times New Roman" w:hAnsi="Times New Roman" w:cs="Times New Roman"/>
          <w:sz w:val="24"/>
          <w:szCs w:val="24"/>
        </w:rPr>
        <w:t xml:space="preserve"> the effect of </w:t>
      </w:r>
      <w:r w:rsidR="00C151C4">
        <w:rPr>
          <w:rFonts w:ascii="Times New Roman" w:hAnsi="Times New Roman" w:cs="Times New Roman"/>
          <w:sz w:val="24"/>
          <w:szCs w:val="24"/>
        </w:rPr>
        <w:t xml:space="preserve">child number increase (specifically </w:t>
      </w:r>
      <w:r w:rsidR="00A94C3C">
        <w:rPr>
          <w:rFonts w:ascii="Times New Roman" w:hAnsi="Times New Roman" w:cs="Times New Roman"/>
          <w:sz w:val="24"/>
          <w:szCs w:val="24"/>
        </w:rPr>
        <w:t>a second child</w:t>
      </w:r>
      <w:r w:rsidR="00C151C4">
        <w:rPr>
          <w:rFonts w:ascii="Times New Roman" w:hAnsi="Times New Roman" w:cs="Times New Roman"/>
          <w:sz w:val="24"/>
          <w:szCs w:val="24"/>
        </w:rPr>
        <w:t>)</w:t>
      </w:r>
      <w:r w:rsidR="00A94C3C">
        <w:rPr>
          <w:rFonts w:ascii="Times New Roman" w:hAnsi="Times New Roman" w:cs="Times New Roman"/>
          <w:sz w:val="24"/>
          <w:szCs w:val="24"/>
        </w:rPr>
        <w:t xml:space="preserve"> on monetary</w:t>
      </w:r>
      <w:r w:rsidR="00C151C4">
        <w:rPr>
          <w:rFonts w:ascii="Times New Roman" w:hAnsi="Times New Roman" w:cs="Times New Roman"/>
          <w:sz w:val="24"/>
          <w:szCs w:val="24"/>
        </w:rPr>
        <w:t xml:space="preserve"> </w:t>
      </w:r>
      <w:r w:rsidR="00A94C3C">
        <w:rPr>
          <w:rFonts w:ascii="Times New Roman" w:hAnsi="Times New Roman" w:cs="Times New Roman"/>
          <w:sz w:val="24"/>
          <w:szCs w:val="24"/>
        </w:rPr>
        <w:t xml:space="preserve">support for the elderly. The result suggests that the elderly receive less monetary support with an increased child in the family thus passively invest in their grandchildren to resolve the quantity-quality tradeoff. This </w:t>
      </w:r>
      <w:r w:rsidR="000609AA">
        <w:rPr>
          <w:rFonts w:ascii="Times New Roman" w:hAnsi="Times New Roman" w:cs="Times New Roman"/>
          <w:sz w:val="24"/>
          <w:szCs w:val="24"/>
        </w:rPr>
        <w:t>effort</w:t>
      </w:r>
      <w:r w:rsidR="00A94C3C">
        <w:rPr>
          <w:rFonts w:ascii="Times New Roman" w:hAnsi="Times New Roman" w:cs="Times New Roman"/>
          <w:sz w:val="24"/>
          <w:szCs w:val="24"/>
        </w:rPr>
        <w:t xml:space="preserve"> shall contribute to sustain</w:t>
      </w:r>
      <w:r w:rsidR="000609AA">
        <w:rPr>
          <w:rFonts w:ascii="Times New Roman" w:hAnsi="Times New Roman" w:cs="Times New Roman"/>
          <w:sz w:val="24"/>
          <w:szCs w:val="24"/>
        </w:rPr>
        <w:t>ing</w:t>
      </w:r>
      <w:r w:rsidR="00A94C3C">
        <w:rPr>
          <w:rFonts w:ascii="Times New Roman" w:hAnsi="Times New Roman" w:cs="Times New Roman"/>
          <w:sz w:val="24"/>
          <w:szCs w:val="24"/>
        </w:rPr>
        <w:t xml:space="preserve"> the human capital level of children’s generation but the cost for the elderly should not be neglected.</w:t>
      </w:r>
      <w:r w:rsidR="00A80710">
        <w:rPr>
          <w:rFonts w:ascii="Times New Roman" w:hAnsi="Times New Roman" w:cs="Times New Roman"/>
          <w:sz w:val="24"/>
          <w:szCs w:val="24"/>
        </w:rPr>
        <w:t xml:space="preserve"> </w:t>
      </w:r>
      <w:r w:rsidR="00C151C4">
        <w:rPr>
          <w:rFonts w:ascii="Times New Roman" w:hAnsi="Times New Roman" w:cs="Times New Roman"/>
          <w:sz w:val="24"/>
          <w:szCs w:val="24"/>
        </w:rPr>
        <w:t>Its further impacts on the next generation’s average human capital level and intergenerational inequalities are to be examined.</w:t>
      </w:r>
    </w:p>
    <w:p w14:paraId="6A3A1B2B" w14:textId="77777777" w:rsidR="00B1303C" w:rsidRPr="00713DF0" w:rsidRDefault="00B1303C" w:rsidP="00B1303C">
      <w:pPr>
        <w:autoSpaceDE w:val="0"/>
        <w:autoSpaceDN w:val="0"/>
        <w:adjustRightInd w:val="0"/>
        <w:rPr>
          <w:rFonts w:ascii="Times New Roman" w:hAnsi="Times New Roman" w:cs="Times New Roman"/>
          <w:sz w:val="24"/>
          <w:szCs w:val="24"/>
        </w:rPr>
      </w:pPr>
    </w:p>
    <w:p w14:paraId="52312CF7" w14:textId="77777777" w:rsidR="00B1303C" w:rsidRDefault="00B1303C" w:rsidP="00B1303C">
      <w:pPr>
        <w:jc w:val="left"/>
        <w:rPr>
          <w:rFonts w:ascii="Times New Roman" w:hAnsi="Times New Roman" w:cs="Times New Roman"/>
          <w:sz w:val="24"/>
          <w:szCs w:val="24"/>
        </w:rPr>
        <w:sectPr w:rsidR="00B1303C">
          <w:pgSz w:w="11906" w:h="16838"/>
          <w:pgMar w:top="1440" w:right="1440" w:bottom="1440" w:left="1440" w:header="720" w:footer="720" w:gutter="0"/>
          <w:cols w:space="720"/>
          <w:docGrid w:type="lines" w:linePitch="312"/>
        </w:sectPr>
      </w:pPr>
    </w:p>
    <w:p w14:paraId="4396F298" w14:textId="57ED8136" w:rsidR="00B1303C" w:rsidRDefault="00B1303C" w:rsidP="00B1303C">
      <w:pPr>
        <w:jc w:val="left"/>
        <w:rPr>
          <w:rFonts w:ascii="Times New Roman" w:hAnsi="Times New Roman" w:cs="Times New Roman"/>
          <w:sz w:val="24"/>
          <w:szCs w:val="24"/>
        </w:rPr>
      </w:pPr>
      <w:r>
        <w:rPr>
          <w:rFonts w:ascii="Times New Roman" w:hAnsi="Times New Roman" w:cs="Times New Roman"/>
          <w:sz w:val="24"/>
          <w:szCs w:val="24"/>
        </w:rPr>
        <w:lastRenderedPageBreak/>
        <w:t>Reference</w:t>
      </w:r>
      <w:r w:rsidR="00005094">
        <w:rPr>
          <w:rFonts w:ascii="Times New Roman" w:hAnsi="Times New Roman" w:cs="Times New Roman" w:hint="eastAsia"/>
          <w:sz w:val="24"/>
          <w:szCs w:val="24"/>
        </w:rPr>
        <w:t>s</w:t>
      </w:r>
      <w:r>
        <w:rPr>
          <w:rFonts w:ascii="Times New Roman" w:hAnsi="Times New Roman" w:cs="Times New Roman"/>
          <w:sz w:val="24"/>
          <w:szCs w:val="24"/>
        </w:rPr>
        <w:t>:</w:t>
      </w:r>
    </w:p>
    <w:p w14:paraId="10E59C85" w14:textId="77777777" w:rsidR="00B1303C" w:rsidRPr="00C30B23" w:rsidRDefault="00B1303C" w:rsidP="00B1303C">
      <w:pPr>
        <w:rPr>
          <w:rFonts w:ascii="Times New Roman" w:hAnsi="Times New Roman" w:cs="Times New Roman"/>
          <w:sz w:val="24"/>
          <w:szCs w:val="24"/>
        </w:rPr>
      </w:pPr>
    </w:p>
    <w:p w14:paraId="53B251FD" w14:textId="77777777" w:rsidR="00B1303C" w:rsidRPr="008B0495" w:rsidRDefault="00B1303C" w:rsidP="00B1303C">
      <w:pPr>
        <w:spacing w:line="480" w:lineRule="auto"/>
        <w:ind w:left="418" w:hanging="418"/>
        <w:jc w:val="left"/>
        <w:rPr>
          <w:rFonts w:ascii="Times New Roman" w:hAnsi="Times New Roman" w:cs="Times New Roman"/>
          <w:sz w:val="24"/>
          <w:szCs w:val="24"/>
        </w:rPr>
      </w:pPr>
      <w:r w:rsidRPr="008B0495">
        <w:rPr>
          <w:rFonts w:ascii="Times New Roman" w:hAnsi="Times New Roman" w:cs="Times New Roman"/>
          <w:sz w:val="24"/>
          <w:szCs w:val="24"/>
        </w:rPr>
        <w:t>Becker, G. S., &amp; Lewis, H. G. (1973). On the Interaction between the Quantity and Quality of Children. Journal of Political Economy, 81(2, Part 2). doi: 10.1086/260166</w:t>
      </w:r>
    </w:p>
    <w:p w14:paraId="7B002F2C" w14:textId="77777777" w:rsidR="00B1303C" w:rsidRDefault="00B1303C" w:rsidP="00B1303C">
      <w:pPr>
        <w:spacing w:line="480" w:lineRule="auto"/>
        <w:ind w:left="418" w:hanging="418"/>
        <w:jc w:val="left"/>
        <w:rPr>
          <w:rFonts w:ascii="Times New Roman" w:hAnsi="Times New Roman" w:cs="Times New Roman"/>
          <w:sz w:val="24"/>
          <w:szCs w:val="24"/>
        </w:rPr>
      </w:pPr>
      <w:r w:rsidRPr="008B0495">
        <w:rPr>
          <w:rFonts w:ascii="Times New Roman" w:hAnsi="Times New Roman" w:cs="Times New Roman"/>
          <w:sz w:val="24"/>
          <w:szCs w:val="24"/>
        </w:rPr>
        <w:t xml:space="preserve">Becker, G. S., &amp; Tomes, N. (1979). An Equilibrium Theory of the Distribution of Income and Intergenerational Mobility. </w:t>
      </w:r>
      <w:r w:rsidRPr="008B0495">
        <w:rPr>
          <w:rFonts w:ascii="Times New Roman" w:hAnsi="Times New Roman" w:cs="Times New Roman"/>
          <w:i/>
          <w:iCs/>
          <w:sz w:val="24"/>
          <w:szCs w:val="24"/>
        </w:rPr>
        <w:t>Journal of Political Economy</w:t>
      </w:r>
      <w:r w:rsidRPr="008B0495">
        <w:rPr>
          <w:rFonts w:ascii="Times New Roman" w:hAnsi="Times New Roman" w:cs="Times New Roman"/>
          <w:sz w:val="24"/>
          <w:szCs w:val="24"/>
        </w:rPr>
        <w:t xml:space="preserve">, </w:t>
      </w:r>
      <w:r w:rsidRPr="008B0495">
        <w:rPr>
          <w:rFonts w:ascii="Times New Roman" w:hAnsi="Times New Roman" w:cs="Times New Roman"/>
          <w:i/>
          <w:iCs/>
          <w:sz w:val="24"/>
          <w:szCs w:val="24"/>
        </w:rPr>
        <w:t>87</w:t>
      </w:r>
      <w:r w:rsidRPr="008B0495">
        <w:rPr>
          <w:rFonts w:ascii="Times New Roman" w:hAnsi="Times New Roman" w:cs="Times New Roman"/>
          <w:sz w:val="24"/>
          <w:szCs w:val="24"/>
        </w:rPr>
        <w:t>(6), 1153–1189. doi: 10.1086/260831</w:t>
      </w:r>
    </w:p>
    <w:p w14:paraId="511EAA23" w14:textId="77777777" w:rsidR="00B1303C" w:rsidRPr="0077253B" w:rsidRDefault="00B1303C" w:rsidP="00B1303C">
      <w:pPr>
        <w:spacing w:line="480" w:lineRule="auto"/>
        <w:ind w:left="418" w:hanging="418"/>
        <w:jc w:val="left"/>
        <w:rPr>
          <w:rFonts w:ascii="Times New Roman" w:hAnsi="Times New Roman" w:cs="Times New Roman"/>
          <w:sz w:val="24"/>
          <w:szCs w:val="24"/>
        </w:rPr>
      </w:pPr>
      <w:r w:rsidRPr="0077253B">
        <w:rPr>
          <w:rFonts w:ascii="Times New Roman" w:hAnsi="Times New Roman" w:cs="Times New Roman"/>
          <w:sz w:val="24"/>
          <w:szCs w:val="24"/>
        </w:rPr>
        <w:t>Cheung, C., &amp; Kwan, A. (2009). The erosion of filial piety by modernisation in Chinese cities. Ageing and Society, 29(2), 179-198. doi:10.1017/S0144686X08007836</w:t>
      </w:r>
    </w:p>
    <w:p w14:paraId="2071E3FF" w14:textId="77777777" w:rsidR="00B1303C" w:rsidRDefault="00B1303C" w:rsidP="00B1303C">
      <w:pPr>
        <w:spacing w:line="480" w:lineRule="auto"/>
        <w:ind w:left="418" w:hanging="418"/>
        <w:jc w:val="left"/>
        <w:rPr>
          <w:rFonts w:ascii="Times New Roman" w:hAnsi="Times New Roman" w:cs="Times New Roman"/>
          <w:sz w:val="24"/>
          <w:szCs w:val="24"/>
        </w:rPr>
      </w:pPr>
      <w:r w:rsidRPr="003B3ABD">
        <w:rPr>
          <w:rFonts w:ascii="Times New Roman" w:hAnsi="Times New Roman" w:cs="Times New Roman"/>
          <w:sz w:val="24"/>
          <w:szCs w:val="24"/>
        </w:rPr>
        <w:t>Chi, Wei &amp; Qian, Xiaoye, 2016. "</w:t>
      </w:r>
      <w:hyperlink r:id="rId9" w:history="1">
        <w:r w:rsidRPr="003B3ABD">
          <w:rPr>
            <w:rFonts w:ascii="Times New Roman" w:hAnsi="Times New Roman" w:cs="Times New Roman"/>
            <w:sz w:val="24"/>
            <w:szCs w:val="24"/>
          </w:rPr>
          <w:t>Human capital investment in children: An empirical study of household child education expenditure in China, 2007 and 2011</w:t>
        </w:r>
      </w:hyperlink>
      <w:r w:rsidRPr="003B3ABD">
        <w:rPr>
          <w:rFonts w:ascii="Times New Roman" w:hAnsi="Times New Roman" w:cs="Times New Roman"/>
          <w:sz w:val="24"/>
          <w:szCs w:val="24"/>
        </w:rPr>
        <w:t>," </w:t>
      </w:r>
      <w:hyperlink r:id="rId10" w:history="1">
        <w:r w:rsidRPr="003B3ABD">
          <w:rPr>
            <w:rFonts w:ascii="Times New Roman" w:hAnsi="Times New Roman" w:cs="Times New Roman"/>
            <w:sz w:val="24"/>
            <w:szCs w:val="24"/>
          </w:rPr>
          <w:t>China Economic Review</w:t>
        </w:r>
      </w:hyperlink>
      <w:r w:rsidRPr="003B3ABD">
        <w:rPr>
          <w:rFonts w:ascii="Times New Roman" w:hAnsi="Times New Roman" w:cs="Times New Roman"/>
          <w:sz w:val="24"/>
          <w:szCs w:val="24"/>
        </w:rPr>
        <w:t>, Elsevier, vol. 37(C), pages 52-65.</w:t>
      </w:r>
    </w:p>
    <w:p w14:paraId="4C447AF6" w14:textId="77777777" w:rsidR="00B1303C" w:rsidRDefault="00B1303C" w:rsidP="00B1303C">
      <w:pPr>
        <w:spacing w:line="480" w:lineRule="auto"/>
        <w:ind w:left="418" w:hanging="418"/>
        <w:jc w:val="left"/>
        <w:rPr>
          <w:rFonts w:ascii="Times New Roman" w:hAnsi="Times New Roman" w:cs="Times New Roman"/>
          <w:sz w:val="24"/>
          <w:szCs w:val="24"/>
        </w:rPr>
      </w:pPr>
      <w:r w:rsidRPr="00695FFE">
        <w:rPr>
          <w:rFonts w:ascii="Times New Roman" w:hAnsi="Times New Roman" w:cs="Times New Roman"/>
          <w:sz w:val="24"/>
          <w:szCs w:val="24"/>
        </w:rPr>
        <w:t xml:space="preserve">Correia, Sergio. </w:t>
      </w:r>
      <w:r>
        <w:rPr>
          <w:rFonts w:ascii="Times New Roman" w:hAnsi="Times New Roman" w:cs="Times New Roman"/>
          <w:sz w:val="24"/>
          <w:szCs w:val="24"/>
        </w:rPr>
        <w:t>(</w:t>
      </w:r>
      <w:r w:rsidRPr="00695FFE">
        <w:rPr>
          <w:rFonts w:ascii="Times New Roman" w:hAnsi="Times New Roman" w:cs="Times New Roman"/>
          <w:sz w:val="24"/>
          <w:szCs w:val="24"/>
        </w:rPr>
        <w:t>2017</w:t>
      </w:r>
      <w:r>
        <w:rPr>
          <w:rFonts w:ascii="Times New Roman" w:hAnsi="Times New Roman" w:cs="Times New Roman"/>
          <w:sz w:val="24"/>
          <w:szCs w:val="24"/>
        </w:rPr>
        <w:t>)</w:t>
      </w:r>
      <w:r w:rsidRPr="00695FFE">
        <w:rPr>
          <w:rFonts w:ascii="Times New Roman" w:hAnsi="Times New Roman" w:cs="Times New Roman"/>
          <w:sz w:val="24"/>
          <w:szCs w:val="24"/>
        </w:rPr>
        <w:t xml:space="preserve">. “Linear Models with High-Dimensional Fixed Effects: An Efficient and Feasible Estimator” Working Paper. </w:t>
      </w:r>
      <w:hyperlink r:id="rId11" w:history="1">
        <w:r w:rsidRPr="00981C10">
          <w:t>http://scorreia.com/research/hdfe.pdf</w:t>
        </w:r>
      </w:hyperlink>
    </w:p>
    <w:p w14:paraId="7A2E1A96" w14:textId="77777777" w:rsidR="00B1303C" w:rsidRPr="008B0495" w:rsidRDefault="00B1303C" w:rsidP="00B1303C">
      <w:pPr>
        <w:spacing w:line="480" w:lineRule="auto"/>
        <w:ind w:left="418" w:hanging="418"/>
        <w:jc w:val="left"/>
        <w:rPr>
          <w:rFonts w:ascii="Times New Roman" w:hAnsi="Times New Roman" w:cs="Times New Roman"/>
          <w:sz w:val="24"/>
          <w:szCs w:val="24"/>
        </w:rPr>
      </w:pPr>
      <w:r w:rsidRPr="00981C10">
        <w:rPr>
          <w:rFonts w:ascii="Times New Roman" w:hAnsi="Times New Roman" w:cs="Times New Roman"/>
          <w:sz w:val="24"/>
          <w:szCs w:val="24"/>
        </w:rPr>
        <w:t>Ko, Pei-Chun &amp; Hank, Karsten. (2014). “Grandparents Caring for Grandchildren in China and Korea: Findings From CHARLS and KLoSA,” </w:t>
      </w:r>
      <w:r w:rsidRPr="00981C10">
        <w:rPr>
          <w:rFonts w:ascii="Times New Roman" w:hAnsi="Times New Roman" w:cs="Times New Roman"/>
          <w:i/>
          <w:iCs/>
          <w:sz w:val="24"/>
          <w:szCs w:val="24"/>
        </w:rPr>
        <w:t>The Journals of Gerontology: Series B</w:t>
      </w:r>
      <w:r w:rsidRPr="00981C10">
        <w:rPr>
          <w:rFonts w:ascii="Times New Roman" w:hAnsi="Times New Roman" w:cs="Times New Roman"/>
          <w:sz w:val="24"/>
          <w:szCs w:val="24"/>
        </w:rPr>
        <w:t>, Volume 69, Issue 4, July 2014, Pages 646–651, </w:t>
      </w:r>
      <w:hyperlink r:id="rId12" w:history="1">
        <w:r w:rsidRPr="00981C10">
          <w:rPr>
            <w:rFonts w:ascii="Times New Roman" w:hAnsi="Times New Roman" w:cs="Times New Roman"/>
            <w:sz w:val="24"/>
            <w:szCs w:val="24"/>
          </w:rPr>
          <w:t>https://doi.org/10.1093/geronb/gbt129</w:t>
        </w:r>
      </w:hyperlink>
    </w:p>
    <w:p w14:paraId="55BEE9EC" w14:textId="77777777" w:rsidR="00B1303C" w:rsidRPr="008B0495" w:rsidRDefault="00B1303C" w:rsidP="00B1303C">
      <w:pPr>
        <w:spacing w:line="480" w:lineRule="auto"/>
        <w:ind w:left="418" w:hanging="418"/>
        <w:jc w:val="left"/>
        <w:rPr>
          <w:rStyle w:val="bkciteavail"/>
          <w:rFonts w:ascii="Times New Roman" w:hAnsi="Times New Roman" w:cs="Times New Roman"/>
          <w:sz w:val="24"/>
          <w:szCs w:val="24"/>
        </w:rPr>
      </w:pPr>
      <w:r w:rsidRPr="008B0495">
        <w:rPr>
          <w:rStyle w:val="bkciteavail"/>
          <w:rFonts w:ascii="Times New Roman" w:hAnsi="Times New Roman" w:cs="Times New Roman"/>
          <w:sz w:val="24"/>
          <w:szCs w:val="24"/>
        </w:rPr>
        <w:t xml:space="preserve">National School of Development. (2015) </w:t>
      </w:r>
      <w:r w:rsidRPr="008B0495">
        <w:rPr>
          <w:rFonts w:ascii="Times New Roman" w:hAnsi="Times New Roman" w:cs="Times New Roman"/>
          <w:sz w:val="24"/>
          <w:szCs w:val="24"/>
        </w:rPr>
        <w:t>The China Health and Retirement Longitudinal Study</w:t>
      </w:r>
    </w:p>
    <w:p w14:paraId="1820DF46" w14:textId="77777777" w:rsidR="00B1303C" w:rsidRPr="008848D6" w:rsidRDefault="00B1303C" w:rsidP="00B1303C">
      <w:pPr>
        <w:spacing w:line="480" w:lineRule="auto"/>
        <w:ind w:left="418" w:hanging="418"/>
        <w:jc w:val="left"/>
        <w:rPr>
          <w:rStyle w:val="bkciteavail"/>
        </w:rPr>
      </w:pPr>
      <w:r w:rsidRPr="008848D6">
        <w:rPr>
          <w:rStyle w:val="bkciteavail"/>
          <w:rFonts w:ascii="Times New Roman" w:hAnsi="Times New Roman" w:cs="Times New Roman"/>
          <w:sz w:val="24"/>
          <w:szCs w:val="24"/>
        </w:rPr>
        <w:t>Scharping, Thomas. (2016). Birth Control In China 1949-2000: population policy and demographic development. ROUTLEDGE.</w:t>
      </w:r>
    </w:p>
    <w:p w14:paraId="4022406B" w14:textId="77777777" w:rsidR="00B1303C" w:rsidRDefault="00B1303C" w:rsidP="00B1303C">
      <w:pPr>
        <w:spacing w:line="480" w:lineRule="auto"/>
        <w:ind w:left="418" w:hanging="418"/>
        <w:rPr>
          <w:rFonts w:ascii="Times New Roman" w:hAnsi="Times New Roman" w:cs="Times New Roman"/>
          <w:sz w:val="24"/>
          <w:szCs w:val="24"/>
        </w:rPr>
      </w:pPr>
      <w:r w:rsidRPr="008B0495">
        <w:rPr>
          <w:rFonts w:ascii="Times New Roman" w:hAnsi="Times New Roman" w:cs="Times New Roman"/>
          <w:sz w:val="24"/>
          <w:szCs w:val="24"/>
        </w:rPr>
        <w:t xml:space="preserve">Wang, X., &amp; Zhang, J. (2018). Beyond the Quantity–Quality tradeoff: Population control </w:t>
      </w:r>
      <w:r w:rsidRPr="008B0495">
        <w:rPr>
          <w:rFonts w:ascii="Times New Roman" w:hAnsi="Times New Roman" w:cs="Times New Roman"/>
          <w:sz w:val="24"/>
          <w:szCs w:val="24"/>
        </w:rPr>
        <w:lastRenderedPageBreak/>
        <w:t xml:space="preserve">policy and human capital investment. </w:t>
      </w:r>
      <w:r w:rsidRPr="008B0495">
        <w:rPr>
          <w:rFonts w:ascii="Times New Roman" w:hAnsi="Times New Roman" w:cs="Times New Roman"/>
          <w:i/>
          <w:iCs/>
          <w:sz w:val="24"/>
          <w:szCs w:val="24"/>
        </w:rPr>
        <w:t>Journal of Development Economics</w:t>
      </w:r>
      <w:r w:rsidRPr="008B0495">
        <w:rPr>
          <w:rFonts w:ascii="Times New Roman" w:hAnsi="Times New Roman" w:cs="Times New Roman"/>
          <w:sz w:val="24"/>
          <w:szCs w:val="24"/>
        </w:rPr>
        <w:t xml:space="preserve">, </w:t>
      </w:r>
      <w:r w:rsidRPr="008B0495">
        <w:rPr>
          <w:rFonts w:ascii="Times New Roman" w:hAnsi="Times New Roman" w:cs="Times New Roman"/>
          <w:i/>
          <w:iCs/>
          <w:sz w:val="24"/>
          <w:szCs w:val="24"/>
        </w:rPr>
        <w:t>135</w:t>
      </w:r>
      <w:r w:rsidRPr="008B0495">
        <w:rPr>
          <w:rFonts w:ascii="Times New Roman" w:hAnsi="Times New Roman" w:cs="Times New Roman"/>
          <w:sz w:val="24"/>
          <w:szCs w:val="24"/>
        </w:rPr>
        <w:t>, 222–234. doi: 10.1016/j.jdeveco.2018.04.007</w:t>
      </w:r>
    </w:p>
    <w:p w14:paraId="7D0E275A" w14:textId="77777777" w:rsidR="00B1303C" w:rsidRDefault="00B1303C" w:rsidP="00B1303C">
      <w:pPr>
        <w:spacing w:line="480" w:lineRule="auto"/>
        <w:jc w:val="left"/>
        <w:rPr>
          <w:rFonts w:ascii="Times New Roman" w:hAnsi="Times New Roman" w:cs="Times New Roman"/>
          <w:sz w:val="24"/>
          <w:szCs w:val="24"/>
        </w:rPr>
      </w:pPr>
      <w:r>
        <w:rPr>
          <w:rFonts w:ascii="Times New Roman" w:hAnsi="Times New Roman" w:cs="Times New Roman"/>
          <w:sz w:val="24"/>
          <w:szCs w:val="24"/>
        </w:rPr>
        <w:t>World Bank, World Development Indicators, (2017).</w:t>
      </w:r>
    </w:p>
    <w:p w14:paraId="2308A9C6" w14:textId="77777777" w:rsidR="00B1303C" w:rsidRDefault="00B1303C" w:rsidP="00B1303C">
      <w:pPr>
        <w:spacing w:line="480" w:lineRule="auto"/>
        <w:ind w:left="418" w:hanging="418"/>
        <w:jc w:val="left"/>
        <w:rPr>
          <w:rFonts w:ascii="Times New Roman" w:hAnsi="Times New Roman" w:cs="Times New Roman"/>
          <w:sz w:val="24"/>
          <w:szCs w:val="24"/>
        </w:rPr>
      </w:pPr>
      <w:r w:rsidRPr="00001C33">
        <w:rPr>
          <w:rFonts w:ascii="Times New Roman" w:hAnsi="Times New Roman" w:cs="Times New Roman"/>
          <w:sz w:val="24"/>
          <w:szCs w:val="24"/>
        </w:rPr>
        <w:t>Xie, Y. and Zhu, H. (2009), Do Sons or Daughters Give More Money to Parents in Urban China?. Journal of Marriage and Family, 71: 174-186. doi:</w:t>
      </w:r>
      <w:hyperlink r:id="rId13" w:history="1">
        <w:r w:rsidRPr="00001C33">
          <w:rPr>
            <w:rFonts w:ascii="Times New Roman" w:hAnsi="Times New Roman" w:cs="Times New Roman"/>
            <w:sz w:val="24"/>
            <w:szCs w:val="24"/>
          </w:rPr>
          <w:t>10.1111/j.1741-3737.2008.00588.x</w:t>
        </w:r>
      </w:hyperlink>
    </w:p>
    <w:p w14:paraId="1E65D0FF" w14:textId="77777777" w:rsidR="00B1303C" w:rsidRDefault="00B1303C" w:rsidP="00B1303C">
      <w:pPr>
        <w:spacing w:line="480" w:lineRule="auto"/>
        <w:ind w:left="418" w:hanging="418"/>
        <w:jc w:val="left"/>
        <w:rPr>
          <w:rFonts w:ascii="Times New Roman" w:hAnsi="Times New Roman" w:cs="Times New Roman"/>
          <w:sz w:val="24"/>
          <w:szCs w:val="24"/>
        </w:rPr>
      </w:pPr>
      <w:r w:rsidRPr="00CB04CA">
        <w:rPr>
          <w:rFonts w:ascii="Times New Roman" w:hAnsi="Times New Roman" w:cs="Times New Roman"/>
          <w:sz w:val="24"/>
          <w:szCs w:val="24"/>
        </w:rPr>
        <w:t>Zeng, Y., &amp; Hesketh, T. (2016). The effects of China's universal two-child policy. Lancet (London, England), 388(10054), 1930–1938. https://doi.org/10.1016/S0140-6736(16)31405-2</w:t>
      </w:r>
    </w:p>
    <w:p w14:paraId="430F85BA" w14:textId="77777777" w:rsidR="00B1303C" w:rsidRDefault="00B1303C" w:rsidP="00B1303C">
      <w:pPr>
        <w:spacing w:line="480" w:lineRule="auto"/>
        <w:ind w:left="418" w:hanging="418"/>
        <w:rPr>
          <w:rFonts w:ascii="Times New Roman" w:hAnsi="Times New Roman" w:cs="Times New Roman"/>
          <w:sz w:val="24"/>
          <w:szCs w:val="24"/>
        </w:rPr>
      </w:pPr>
      <w:r w:rsidRPr="004F3E74">
        <w:rPr>
          <w:rFonts w:ascii="Times New Roman" w:hAnsi="Times New Roman" w:cs="Times New Roman"/>
          <w:sz w:val="24"/>
          <w:szCs w:val="24"/>
        </w:rPr>
        <w:t>Zhang, Yuanting &amp; Goza, Franklin. (2006). Who Will Care for the Elderly in China? A Review of the Problems Caused by China's One-Child Policy and their Potential Solutions. Journal of Aging Studies. 20. 151-164. 10.1016/j.jaging.2005.07.002.</w:t>
      </w:r>
    </w:p>
    <w:p w14:paraId="458A0829" w14:textId="77777777" w:rsidR="00B1303C" w:rsidRDefault="00B1303C" w:rsidP="00B1303C">
      <w:pPr>
        <w:spacing w:line="480" w:lineRule="auto"/>
        <w:ind w:left="418" w:hanging="418"/>
        <w:rPr>
          <w:rFonts w:ascii="Times New Roman" w:hAnsi="Times New Roman" w:cs="Times New Roman"/>
          <w:sz w:val="24"/>
          <w:szCs w:val="24"/>
        </w:rPr>
      </w:pPr>
      <w:r w:rsidRPr="00A3014B">
        <w:rPr>
          <w:rFonts w:ascii="Times New Roman" w:hAnsi="Times New Roman" w:cs="Times New Roman"/>
          <w:sz w:val="24"/>
          <w:szCs w:val="24"/>
        </w:rPr>
        <w:t xml:space="preserve">Zeng, Y., Zhang, X. &amp; Liu, L. From “selective two-child policy” to universal two-child policy: will the payment crisis of China’s pension system be solved?. China Financ. and Econ. Rev. 5, 14 (2017). </w:t>
      </w:r>
      <w:r w:rsidRPr="008523E1">
        <w:rPr>
          <w:rFonts w:ascii="Times New Roman" w:hAnsi="Times New Roman" w:cs="Times New Roman"/>
          <w:sz w:val="24"/>
          <w:szCs w:val="24"/>
        </w:rPr>
        <w:t>https://doi.org/10.1186/s40589-017-0053-3</w:t>
      </w:r>
    </w:p>
    <w:p w14:paraId="5B67F3B2" w14:textId="77777777" w:rsidR="00B1303C" w:rsidRDefault="00B1303C" w:rsidP="00B1303C">
      <w:pPr>
        <w:spacing w:line="480" w:lineRule="auto"/>
        <w:ind w:left="418" w:hanging="418"/>
        <w:rPr>
          <w:rFonts w:ascii="Times New Roman" w:hAnsi="Times New Roman" w:cs="Times New Roman"/>
          <w:sz w:val="24"/>
          <w:szCs w:val="24"/>
        </w:rPr>
      </w:pPr>
    </w:p>
    <w:p w14:paraId="3DFCD599" w14:textId="77777777" w:rsidR="00B1303C" w:rsidRDefault="00B1303C" w:rsidP="00B1303C">
      <w:pPr>
        <w:spacing w:line="480" w:lineRule="auto"/>
        <w:ind w:left="418" w:hanging="418"/>
        <w:rPr>
          <w:rFonts w:ascii="Times New Roman" w:hAnsi="Times New Roman" w:cs="Times New Roman"/>
          <w:sz w:val="24"/>
          <w:szCs w:val="24"/>
        </w:rPr>
      </w:pPr>
    </w:p>
    <w:p w14:paraId="279B1192" w14:textId="77777777" w:rsidR="00B1303C" w:rsidRDefault="00B1303C" w:rsidP="00B1303C">
      <w:pPr>
        <w:tabs>
          <w:tab w:val="left" w:pos="3240"/>
        </w:tabs>
        <w:spacing w:line="480" w:lineRule="auto"/>
        <w:ind w:left="418" w:hanging="418"/>
        <w:rPr>
          <w:rFonts w:ascii="Times New Roman" w:hAnsi="Times New Roman" w:cs="Times New Roman"/>
          <w:sz w:val="24"/>
          <w:szCs w:val="24"/>
        </w:rPr>
      </w:pPr>
      <w:r>
        <w:rPr>
          <w:rFonts w:ascii="Times New Roman" w:hAnsi="Times New Roman" w:cs="Times New Roman"/>
          <w:sz w:val="24"/>
          <w:szCs w:val="24"/>
        </w:rPr>
        <w:tab/>
      </w:r>
    </w:p>
    <w:p w14:paraId="64DC15B8" w14:textId="77777777" w:rsidR="00B1303C" w:rsidRPr="006C2BC5" w:rsidRDefault="00B1303C" w:rsidP="00B1303C">
      <w:pPr>
        <w:spacing w:line="480" w:lineRule="auto"/>
        <w:jc w:val="left"/>
        <w:rPr>
          <w:rFonts w:ascii="Times New Roman" w:hAnsi="Times New Roman" w:cs="Times New Roman"/>
          <w:sz w:val="24"/>
          <w:szCs w:val="24"/>
        </w:rPr>
      </w:pPr>
    </w:p>
    <w:p w14:paraId="0B167489" w14:textId="52AC2899" w:rsidR="00106E6F" w:rsidRDefault="00106E6F" w:rsidP="00ED59D9">
      <w:pPr>
        <w:jc w:val="left"/>
        <w:rPr>
          <w:rFonts w:ascii="Times New Roman" w:hAnsi="Times New Roman" w:cs="Times New Roman"/>
          <w:sz w:val="24"/>
          <w:szCs w:val="24"/>
        </w:rPr>
      </w:pPr>
    </w:p>
    <w:p w14:paraId="6C95FA55" w14:textId="13CC1937" w:rsidR="00202183" w:rsidRDefault="00202183" w:rsidP="00202183">
      <w:pPr>
        <w:tabs>
          <w:tab w:val="left" w:pos="842"/>
        </w:tabs>
        <w:rPr>
          <w:rFonts w:ascii="Times New Roman" w:hAnsi="Times New Roman" w:cs="Times New Roman"/>
          <w:sz w:val="24"/>
          <w:szCs w:val="24"/>
        </w:rPr>
      </w:pPr>
    </w:p>
    <w:p w14:paraId="17F01F09" w14:textId="77777777" w:rsidR="000149E4" w:rsidRDefault="000149E4" w:rsidP="00202183">
      <w:pPr>
        <w:tabs>
          <w:tab w:val="left" w:pos="842"/>
        </w:tabs>
        <w:rPr>
          <w:rFonts w:ascii="Times New Roman" w:hAnsi="Times New Roman" w:cs="Times New Roman"/>
          <w:sz w:val="24"/>
          <w:szCs w:val="24"/>
        </w:rPr>
      </w:pPr>
    </w:p>
    <w:p w14:paraId="4A6452B9" w14:textId="77777777" w:rsidR="00BA7732" w:rsidRDefault="00BA7732" w:rsidP="00ED59D9">
      <w:pPr>
        <w:jc w:val="left"/>
        <w:rPr>
          <w:rFonts w:ascii="Times New Roman" w:hAnsi="Times New Roman" w:cs="Times New Roman"/>
          <w:sz w:val="24"/>
          <w:szCs w:val="24"/>
        </w:rPr>
        <w:sectPr w:rsidR="00BA7732" w:rsidSect="002E5950">
          <w:pgSz w:w="11906" w:h="16838"/>
          <w:pgMar w:top="1440" w:right="1440" w:bottom="1440" w:left="1440" w:header="720" w:footer="720" w:gutter="0"/>
          <w:cols w:space="720"/>
          <w:docGrid w:type="lines" w:linePitch="312"/>
        </w:sectPr>
      </w:pPr>
    </w:p>
    <w:p w14:paraId="2E25D3EC" w14:textId="512724F3" w:rsidR="00781A2B" w:rsidRDefault="00B1303C" w:rsidP="00ED59D9">
      <w:pPr>
        <w:jc w:val="left"/>
        <w:rPr>
          <w:rFonts w:ascii="Times New Roman" w:hAnsi="Times New Roman" w:cs="Times New Roman"/>
          <w:sz w:val="24"/>
          <w:szCs w:val="24"/>
        </w:rPr>
      </w:pPr>
      <w:r>
        <w:rPr>
          <w:rFonts w:ascii="Times New Roman" w:hAnsi="Times New Roman" w:cs="Times New Roman"/>
          <w:sz w:val="24"/>
          <w:szCs w:val="24"/>
        </w:rPr>
        <w:lastRenderedPageBreak/>
        <w:t>T</w:t>
      </w:r>
      <w:r>
        <w:rPr>
          <w:rFonts w:ascii="Times New Roman" w:hAnsi="Times New Roman" w:cs="Times New Roman" w:hint="eastAsia"/>
          <w:sz w:val="24"/>
          <w:szCs w:val="24"/>
        </w:rPr>
        <w:t>ables</w:t>
      </w:r>
      <w:r>
        <w:rPr>
          <w:rFonts w:ascii="Times New Roman" w:hAnsi="Times New Roman" w:cs="Times New Roman"/>
          <w:sz w:val="24"/>
          <w:szCs w:val="24"/>
        </w:rPr>
        <w:t>:</w:t>
      </w:r>
    </w:p>
    <w:p w14:paraId="6E013AF6" w14:textId="3C6426C5" w:rsidR="00202183" w:rsidRDefault="00202183" w:rsidP="001D73A8">
      <w:pPr>
        <w:jc w:val="center"/>
        <w:rPr>
          <w:rFonts w:ascii="Times New Roman" w:hAnsi="Times New Roman" w:cs="Times New Roman"/>
          <w:sz w:val="24"/>
          <w:szCs w:val="24"/>
        </w:rPr>
      </w:pPr>
      <w:r>
        <w:rPr>
          <w:rFonts w:ascii="Times New Roman" w:hAnsi="Times New Roman" w:cs="Times New Roman"/>
          <w:sz w:val="24"/>
          <w:szCs w:val="24"/>
        </w:rPr>
        <w:t>Table 1: Variable Code Book</w:t>
      </w:r>
    </w:p>
    <w:p w14:paraId="693026A9" w14:textId="77777777" w:rsidR="009D4428" w:rsidRDefault="009D4428" w:rsidP="00ED59D9">
      <w:pPr>
        <w:jc w:val="left"/>
        <w:rPr>
          <w:rFonts w:ascii="Times New Roman" w:hAnsi="Times New Roman" w:cs="Times New Roman"/>
          <w:sz w:val="24"/>
          <w:szCs w:val="24"/>
        </w:rPr>
      </w:pPr>
    </w:p>
    <w:tbl>
      <w:tblPr>
        <w:tblStyle w:val="ab"/>
        <w:tblW w:w="9918" w:type="dxa"/>
        <w:tblLayout w:type="fixed"/>
        <w:tblLook w:val="04A0" w:firstRow="1" w:lastRow="0" w:firstColumn="1" w:lastColumn="0" w:noHBand="0" w:noVBand="1"/>
      </w:tblPr>
      <w:tblGrid>
        <w:gridCol w:w="2268"/>
        <w:gridCol w:w="1170"/>
        <w:gridCol w:w="6480"/>
      </w:tblGrid>
      <w:tr w:rsidR="00821779" w14:paraId="3AFBF66A" w14:textId="77777777" w:rsidTr="008523E1">
        <w:tc>
          <w:tcPr>
            <w:tcW w:w="2268" w:type="dxa"/>
          </w:tcPr>
          <w:p w14:paraId="5D59B660" w14:textId="4931A48B" w:rsidR="004E48D0" w:rsidRDefault="004E48D0" w:rsidP="00ED59D9">
            <w:pPr>
              <w:jc w:val="left"/>
              <w:rPr>
                <w:rFonts w:ascii="Times New Roman" w:hAnsi="Times New Roman" w:cs="Times New Roman"/>
                <w:sz w:val="24"/>
                <w:szCs w:val="24"/>
              </w:rPr>
            </w:pPr>
            <w:r>
              <w:rPr>
                <w:rFonts w:ascii="Times New Roman" w:hAnsi="Times New Roman" w:cs="Times New Roman"/>
                <w:sz w:val="24"/>
                <w:szCs w:val="24"/>
              </w:rPr>
              <w:t>Variable Name</w:t>
            </w:r>
          </w:p>
        </w:tc>
        <w:tc>
          <w:tcPr>
            <w:tcW w:w="1170" w:type="dxa"/>
          </w:tcPr>
          <w:p w14:paraId="55B6758A" w14:textId="6F8E168B" w:rsidR="004E48D0" w:rsidRDefault="004E48D0" w:rsidP="00ED59D9">
            <w:pPr>
              <w:jc w:val="left"/>
              <w:rPr>
                <w:rFonts w:ascii="Times New Roman" w:hAnsi="Times New Roman" w:cs="Times New Roman"/>
                <w:sz w:val="24"/>
                <w:szCs w:val="24"/>
              </w:rPr>
            </w:pPr>
            <w:r>
              <w:rPr>
                <w:rFonts w:ascii="Times New Roman" w:hAnsi="Times New Roman" w:cs="Times New Roman"/>
                <w:sz w:val="24"/>
                <w:szCs w:val="24"/>
              </w:rPr>
              <w:t>Type</w:t>
            </w:r>
          </w:p>
        </w:tc>
        <w:tc>
          <w:tcPr>
            <w:tcW w:w="6480" w:type="dxa"/>
          </w:tcPr>
          <w:p w14:paraId="53C801DA" w14:textId="35A3815D" w:rsidR="004E48D0" w:rsidRDefault="004E48D0" w:rsidP="00ED59D9">
            <w:pPr>
              <w:jc w:val="left"/>
              <w:rPr>
                <w:rFonts w:ascii="Times New Roman" w:hAnsi="Times New Roman" w:cs="Times New Roman"/>
                <w:sz w:val="24"/>
                <w:szCs w:val="24"/>
              </w:rPr>
            </w:pPr>
            <w:r>
              <w:rPr>
                <w:rFonts w:ascii="Times New Roman" w:hAnsi="Times New Roman" w:cs="Times New Roman"/>
                <w:sz w:val="24"/>
                <w:szCs w:val="24"/>
              </w:rPr>
              <w:t>Description</w:t>
            </w:r>
          </w:p>
        </w:tc>
      </w:tr>
      <w:tr w:rsidR="009D4428" w14:paraId="58050B3A" w14:textId="77777777" w:rsidTr="008523E1">
        <w:tc>
          <w:tcPr>
            <w:tcW w:w="2268" w:type="dxa"/>
          </w:tcPr>
          <w:p w14:paraId="2F656144" w14:textId="77777777" w:rsidR="009D4428" w:rsidRDefault="009D4428" w:rsidP="00ED59D9">
            <w:pPr>
              <w:jc w:val="left"/>
              <w:rPr>
                <w:rFonts w:ascii="Times New Roman" w:hAnsi="Times New Roman" w:cs="Times New Roman"/>
                <w:sz w:val="24"/>
                <w:szCs w:val="24"/>
              </w:rPr>
            </w:pPr>
          </w:p>
        </w:tc>
        <w:tc>
          <w:tcPr>
            <w:tcW w:w="1170" w:type="dxa"/>
          </w:tcPr>
          <w:p w14:paraId="5F514298" w14:textId="77777777" w:rsidR="009D4428" w:rsidRDefault="009D4428" w:rsidP="00ED59D9">
            <w:pPr>
              <w:jc w:val="left"/>
              <w:rPr>
                <w:rFonts w:ascii="Times New Roman" w:hAnsi="Times New Roman" w:cs="Times New Roman"/>
                <w:sz w:val="24"/>
                <w:szCs w:val="24"/>
              </w:rPr>
            </w:pPr>
          </w:p>
        </w:tc>
        <w:tc>
          <w:tcPr>
            <w:tcW w:w="6480" w:type="dxa"/>
          </w:tcPr>
          <w:p w14:paraId="4B74B9B4" w14:textId="77777777" w:rsidR="009D4428" w:rsidRDefault="009D4428" w:rsidP="00ED59D9">
            <w:pPr>
              <w:jc w:val="left"/>
              <w:rPr>
                <w:rFonts w:ascii="Times New Roman" w:hAnsi="Times New Roman" w:cs="Times New Roman"/>
                <w:sz w:val="24"/>
                <w:szCs w:val="24"/>
              </w:rPr>
            </w:pPr>
          </w:p>
        </w:tc>
      </w:tr>
      <w:tr w:rsidR="00821779" w14:paraId="48712B48" w14:textId="77777777" w:rsidTr="008523E1">
        <w:tc>
          <w:tcPr>
            <w:tcW w:w="2268" w:type="dxa"/>
          </w:tcPr>
          <w:p w14:paraId="6F2921C3" w14:textId="074B2B3B" w:rsidR="004E48D0" w:rsidRDefault="004E48D0" w:rsidP="00ED59D9">
            <w:pPr>
              <w:jc w:val="left"/>
              <w:rPr>
                <w:rFonts w:ascii="Times New Roman" w:hAnsi="Times New Roman" w:cs="Times New Roman"/>
                <w:sz w:val="24"/>
                <w:szCs w:val="24"/>
              </w:rPr>
            </w:pPr>
            <w:r>
              <w:rPr>
                <w:rFonts w:ascii="Times New Roman" w:hAnsi="Times New Roman" w:cs="Times New Roman"/>
                <w:sz w:val="24"/>
                <w:szCs w:val="24"/>
              </w:rPr>
              <w:t>NetGiveAmount</w:t>
            </w:r>
          </w:p>
        </w:tc>
        <w:tc>
          <w:tcPr>
            <w:tcW w:w="1170" w:type="dxa"/>
          </w:tcPr>
          <w:p w14:paraId="18012D34" w14:textId="5C1A4BAC" w:rsidR="004E48D0" w:rsidRDefault="004E48D0" w:rsidP="00ED59D9">
            <w:pPr>
              <w:jc w:val="left"/>
              <w:rPr>
                <w:rFonts w:ascii="Times New Roman" w:hAnsi="Times New Roman" w:cs="Times New Roman"/>
                <w:sz w:val="24"/>
                <w:szCs w:val="24"/>
              </w:rPr>
            </w:pPr>
            <w:r>
              <w:rPr>
                <w:rFonts w:ascii="Times New Roman" w:hAnsi="Times New Roman" w:cs="Times New Roman"/>
                <w:sz w:val="24"/>
                <w:szCs w:val="24"/>
              </w:rPr>
              <w:t xml:space="preserve">Continuous </w:t>
            </w:r>
          </w:p>
        </w:tc>
        <w:tc>
          <w:tcPr>
            <w:tcW w:w="6480" w:type="dxa"/>
          </w:tcPr>
          <w:p w14:paraId="002FE502" w14:textId="42617032" w:rsidR="004E48D0" w:rsidRDefault="004E48D0" w:rsidP="00ED59D9">
            <w:pPr>
              <w:jc w:val="left"/>
              <w:rPr>
                <w:rFonts w:ascii="Times New Roman" w:hAnsi="Times New Roman" w:cs="Times New Roman"/>
                <w:sz w:val="24"/>
                <w:szCs w:val="24"/>
              </w:rPr>
            </w:pPr>
            <w:r>
              <w:rPr>
                <w:rFonts w:ascii="Times New Roman" w:hAnsi="Times New Roman" w:cs="Times New Roman"/>
                <w:sz w:val="24"/>
                <w:szCs w:val="24"/>
              </w:rPr>
              <w:t>Yearly net monetary observation-to-the-elderly transfer, in RMB</w:t>
            </w:r>
          </w:p>
        </w:tc>
      </w:tr>
      <w:tr w:rsidR="00821779" w14:paraId="19365B16" w14:textId="77777777" w:rsidTr="008523E1">
        <w:tc>
          <w:tcPr>
            <w:tcW w:w="2268" w:type="dxa"/>
          </w:tcPr>
          <w:p w14:paraId="389653C8" w14:textId="4A8BF115" w:rsidR="004E48D0" w:rsidRDefault="004E48D0" w:rsidP="00ED59D9">
            <w:pPr>
              <w:jc w:val="left"/>
              <w:rPr>
                <w:rFonts w:ascii="Times New Roman" w:hAnsi="Times New Roman" w:cs="Times New Roman"/>
                <w:sz w:val="24"/>
                <w:szCs w:val="24"/>
              </w:rPr>
            </w:pPr>
            <w:r>
              <w:rPr>
                <w:rFonts w:ascii="Times New Roman" w:hAnsi="Times New Roman" w:cs="Times New Roman"/>
                <w:sz w:val="24"/>
                <w:szCs w:val="24"/>
              </w:rPr>
              <w:t>Give</w:t>
            </w:r>
          </w:p>
        </w:tc>
        <w:tc>
          <w:tcPr>
            <w:tcW w:w="1170" w:type="dxa"/>
          </w:tcPr>
          <w:p w14:paraId="7A18F3B9" w14:textId="1291B219" w:rsidR="004E48D0" w:rsidRDefault="004E48D0" w:rsidP="00ED59D9">
            <w:pPr>
              <w:jc w:val="left"/>
              <w:rPr>
                <w:rFonts w:ascii="Times New Roman" w:hAnsi="Times New Roman" w:cs="Times New Roman"/>
                <w:sz w:val="24"/>
                <w:szCs w:val="24"/>
              </w:rPr>
            </w:pPr>
            <w:r>
              <w:rPr>
                <w:rFonts w:ascii="Times New Roman" w:hAnsi="Times New Roman" w:cs="Times New Roman"/>
                <w:sz w:val="24"/>
                <w:szCs w:val="24"/>
              </w:rPr>
              <w:t>Binary</w:t>
            </w:r>
          </w:p>
        </w:tc>
        <w:tc>
          <w:tcPr>
            <w:tcW w:w="6480" w:type="dxa"/>
          </w:tcPr>
          <w:p w14:paraId="2A4AF8C5" w14:textId="060A1FE2" w:rsidR="004E48D0" w:rsidRDefault="004E48D0" w:rsidP="00ED59D9">
            <w:pPr>
              <w:jc w:val="left"/>
              <w:rPr>
                <w:rFonts w:ascii="Times New Roman" w:hAnsi="Times New Roman" w:cs="Times New Roman"/>
                <w:sz w:val="24"/>
                <w:szCs w:val="24"/>
              </w:rPr>
            </w:pPr>
            <w:r>
              <w:rPr>
                <w:rFonts w:ascii="Times New Roman" w:hAnsi="Times New Roman" w:cs="Times New Roman"/>
                <w:sz w:val="24"/>
                <w:szCs w:val="24"/>
              </w:rPr>
              <w:t>Equal to 1, if NetGiveAmount&gt;0</w:t>
            </w:r>
          </w:p>
        </w:tc>
      </w:tr>
      <w:tr w:rsidR="00821779" w14:paraId="3758A120" w14:textId="77777777" w:rsidTr="008523E1">
        <w:tc>
          <w:tcPr>
            <w:tcW w:w="2268" w:type="dxa"/>
          </w:tcPr>
          <w:p w14:paraId="55511356" w14:textId="2D3DBC07" w:rsidR="004E48D0" w:rsidRDefault="004E48D0" w:rsidP="004E48D0">
            <w:pPr>
              <w:jc w:val="left"/>
              <w:rPr>
                <w:rFonts w:ascii="Times New Roman" w:hAnsi="Times New Roman" w:cs="Times New Roman"/>
                <w:sz w:val="24"/>
                <w:szCs w:val="24"/>
              </w:rPr>
            </w:pPr>
            <w:r>
              <w:rPr>
                <w:rFonts w:ascii="Times New Roman" w:hAnsi="Times New Roman" w:cs="Times New Roman"/>
                <w:sz w:val="24"/>
                <w:szCs w:val="24"/>
              </w:rPr>
              <w:t>Receive</w:t>
            </w:r>
          </w:p>
        </w:tc>
        <w:tc>
          <w:tcPr>
            <w:tcW w:w="1170" w:type="dxa"/>
          </w:tcPr>
          <w:p w14:paraId="225FBADD" w14:textId="5959F571" w:rsidR="004E48D0" w:rsidRDefault="004E48D0" w:rsidP="004E48D0">
            <w:pPr>
              <w:jc w:val="left"/>
              <w:rPr>
                <w:rFonts w:ascii="Times New Roman" w:hAnsi="Times New Roman" w:cs="Times New Roman"/>
                <w:sz w:val="24"/>
                <w:szCs w:val="24"/>
              </w:rPr>
            </w:pPr>
            <w:r>
              <w:rPr>
                <w:rFonts w:ascii="Times New Roman" w:hAnsi="Times New Roman" w:cs="Times New Roman"/>
                <w:sz w:val="24"/>
                <w:szCs w:val="24"/>
              </w:rPr>
              <w:t>Binary</w:t>
            </w:r>
          </w:p>
        </w:tc>
        <w:tc>
          <w:tcPr>
            <w:tcW w:w="6480" w:type="dxa"/>
          </w:tcPr>
          <w:p w14:paraId="4D9063FC" w14:textId="5CBFFC1B" w:rsidR="004E48D0" w:rsidRDefault="004E48D0" w:rsidP="004E48D0">
            <w:pPr>
              <w:jc w:val="left"/>
              <w:rPr>
                <w:rFonts w:ascii="Times New Roman" w:hAnsi="Times New Roman" w:cs="Times New Roman"/>
                <w:sz w:val="24"/>
                <w:szCs w:val="24"/>
              </w:rPr>
            </w:pPr>
            <w:r>
              <w:rPr>
                <w:rFonts w:ascii="Times New Roman" w:hAnsi="Times New Roman" w:cs="Times New Roman"/>
                <w:sz w:val="24"/>
                <w:szCs w:val="24"/>
              </w:rPr>
              <w:t>Equal to 1, if NetGiveAmount&lt;0</w:t>
            </w:r>
          </w:p>
        </w:tc>
      </w:tr>
      <w:tr w:rsidR="00821779" w14:paraId="60084D40" w14:textId="77777777" w:rsidTr="008523E1">
        <w:tc>
          <w:tcPr>
            <w:tcW w:w="2268" w:type="dxa"/>
          </w:tcPr>
          <w:p w14:paraId="5E2A15A6" w14:textId="7C5B68CE" w:rsidR="004E48D0" w:rsidRDefault="004E48D0" w:rsidP="004E48D0">
            <w:pPr>
              <w:jc w:val="left"/>
              <w:rPr>
                <w:rFonts w:ascii="Times New Roman" w:hAnsi="Times New Roman" w:cs="Times New Roman"/>
                <w:sz w:val="24"/>
                <w:szCs w:val="24"/>
              </w:rPr>
            </w:pPr>
            <w:r>
              <w:rPr>
                <w:rFonts w:ascii="Times New Roman" w:hAnsi="Times New Roman" w:cs="Times New Roman"/>
                <w:sz w:val="24"/>
                <w:szCs w:val="24"/>
              </w:rPr>
              <w:t>Num</w:t>
            </w:r>
            <w:r w:rsidR="008523E1">
              <w:rPr>
                <w:rFonts w:ascii="Times New Roman" w:hAnsi="Times New Roman" w:cs="Times New Roman"/>
                <w:sz w:val="24"/>
                <w:szCs w:val="24"/>
              </w:rPr>
              <w:t xml:space="preserve">ber of </w:t>
            </w:r>
            <w:r>
              <w:rPr>
                <w:rFonts w:ascii="Times New Roman" w:hAnsi="Times New Roman" w:cs="Times New Roman"/>
                <w:sz w:val="24"/>
                <w:szCs w:val="24"/>
              </w:rPr>
              <w:t>Children</w:t>
            </w:r>
          </w:p>
        </w:tc>
        <w:tc>
          <w:tcPr>
            <w:tcW w:w="1170" w:type="dxa"/>
          </w:tcPr>
          <w:p w14:paraId="0F8D7705" w14:textId="15DFD66E" w:rsidR="004E48D0" w:rsidRDefault="004E48D0" w:rsidP="004E48D0">
            <w:pPr>
              <w:jc w:val="left"/>
              <w:rPr>
                <w:rFonts w:ascii="Times New Roman" w:hAnsi="Times New Roman" w:cs="Times New Roman"/>
                <w:sz w:val="24"/>
                <w:szCs w:val="24"/>
              </w:rPr>
            </w:pPr>
            <w:r>
              <w:rPr>
                <w:rFonts w:ascii="Times New Roman" w:hAnsi="Times New Roman" w:cs="Times New Roman"/>
                <w:sz w:val="24"/>
                <w:szCs w:val="24"/>
              </w:rPr>
              <w:t>Integer</w:t>
            </w:r>
          </w:p>
        </w:tc>
        <w:tc>
          <w:tcPr>
            <w:tcW w:w="6480" w:type="dxa"/>
          </w:tcPr>
          <w:p w14:paraId="411BBC01" w14:textId="7C454920" w:rsidR="004E48D0" w:rsidRDefault="004E48D0" w:rsidP="004E48D0">
            <w:pPr>
              <w:jc w:val="left"/>
              <w:rPr>
                <w:rFonts w:ascii="Times New Roman" w:hAnsi="Times New Roman" w:cs="Times New Roman"/>
                <w:sz w:val="24"/>
                <w:szCs w:val="24"/>
              </w:rPr>
            </w:pPr>
            <w:r>
              <w:rPr>
                <w:rFonts w:ascii="Times New Roman" w:hAnsi="Times New Roman" w:cs="Times New Roman"/>
                <w:sz w:val="24"/>
                <w:szCs w:val="24"/>
              </w:rPr>
              <w:t xml:space="preserve">Number of children that </w:t>
            </w:r>
            <w:r w:rsidR="009D4428">
              <w:rPr>
                <w:rFonts w:ascii="Times New Roman" w:hAnsi="Times New Roman" w:cs="Times New Roman"/>
                <w:sz w:val="24"/>
                <w:szCs w:val="24"/>
              </w:rPr>
              <w:t>the</w:t>
            </w:r>
            <w:r w:rsidR="00821779">
              <w:rPr>
                <w:rFonts w:ascii="Times New Roman" w:hAnsi="Times New Roman" w:cs="Times New Roman"/>
                <w:sz w:val="24"/>
                <w:szCs w:val="24"/>
              </w:rPr>
              <w:t xml:space="preserve"> </w:t>
            </w:r>
            <w:r>
              <w:rPr>
                <w:rFonts w:ascii="Times New Roman" w:hAnsi="Times New Roman" w:cs="Times New Roman"/>
                <w:sz w:val="24"/>
                <w:szCs w:val="24"/>
              </w:rPr>
              <w:t>observation</w:t>
            </w:r>
            <w:r w:rsidR="00821779">
              <w:rPr>
                <w:rFonts w:ascii="Times New Roman" w:hAnsi="Times New Roman" w:cs="Times New Roman"/>
                <w:sz w:val="24"/>
                <w:szCs w:val="24"/>
              </w:rPr>
              <w:t xml:space="preserve"> has</w:t>
            </w:r>
          </w:p>
        </w:tc>
      </w:tr>
      <w:tr w:rsidR="0081361B" w14:paraId="2E13E743" w14:textId="77777777" w:rsidTr="008523E1">
        <w:tc>
          <w:tcPr>
            <w:tcW w:w="2268" w:type="dxa"/>
          </w:tcPr>
          <w:p w14:paraId="118BE816" w14:textId="1CB34A33"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HukouRural</w:t>
            </w:r>
          </w:p>
        </w:tc>
        <w:tc>
          <w:tcPr>
            <w:tcW w:w="1170" w:type="dxa"/>
          </w:tcPr>
          <w:p w14:paraId="3F535C99" w14:textId="2532514F"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Binary</w:t>
            </w:r>
          </w:p>
        </w:tc>
        <w:tc>
          <w:tcPr>
            <w:tcW w:w="6480" w:type="dxa"/>
          </w:tcPr>
          <w:p w14:paraId="7C1433CB" w14:textId="166601D1"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Equal to 1, if the observation is registered with rural hukou</w:t>
            </w:r>
          </w:p>
        </w:tc>
      </w:tr>
      <w:tr w:rsidR="0081361B" w14:paraId="3DCFC85E" w14:textId="77777777" w:rsidTr="008523E1">
        <w:tc>
          <w:tcPr>
            <w:tcW w:w="2268" w:type="dxa"/>
          </w:tcPr>
          <w:p w14:paraId="4B83FA28" w14:textId="77777777"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HukouRural*</w:t>
            </w:r>
          </w:p>
          <w:p w14:paraId="26543314" w14:textId="2120B097"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Number of Children</w:t>
            </w:r>
          </w:p>
        </w:tc>
        <w:tc>
          <w:tcPr>
            <w:tcW w:w="1170" w:type="dxa"/>
          </w:tcPr>
          <w:p w14:paraId="073859BD" w14:textId="7E236572"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Integer</w:t>
            </w:r>
          </w:p>
        </w:tc>
        <w:tc>
          <w:tcPr>
            <w:tcW w:w="6480" w:type="dxa"/>
          </w:tcPr>
          <w:p w14:paraId="17D7687A" w14:textId="2EF7C964"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Interaction term of HukouRural and Number of Children</w:t>
            </w:r>
          </w:p>
        </w:tc>
      </w:tr>
      <w:tr w:rsidR="0081361B" w14:paraId="3B0F3851" w14:textId="77777777" w:rsidTr="008523E1">
        <w:tc>
          <w:tcPr>
            <w:tcW w:w="2268" w:type="dxa"/>
          </w:tcPr>
          <w:p w14:paraId="398876C1" w14:textId="700A188A"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OnlyChild</w:t>
            </w:r>
          </w:p>
        </w:tc>
        <w:tc>
          <w:tcPr>
            <w:tcW w:w="1170" w:type="dxa"/>
          </w:tcPr>
          <w:p w14:paraId="4340902C" w14:textId="32A26F9C"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Binary</w:t>
            </w:r>
          </w:p>
        </w:tc>
        <w:tc>
          <w:tcPr>
            <w:tcW w:w="6480" w:type="dxa"/>
          </w:tcPr>
          <w:p w14:paraId="1EE7BB75" w14:textId="4C02BCAA"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Equal to 1, if the observation is of only child of the generation</w:t>
            </w:r>
          </w:p>
        </w:tc>
      </w:tr>
      <w:tr w:rsidR="0081361B" w14:paraId="72B7224B" w14:textId="77777777" w:rsidTr="008523E1">
        <w:tc>
          <w:tcPr>
            <w:tcW w:w="2268" w:type="dxa"/>
          </w:tcPr>
          <w:p w14:paraId="51F059D6" w14:textId="5E2B869F"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Year Dummy: year2015</w:t>
            </w:r>
          </w:p>
        </w:tc>
        <w:tc>
          <w:tcPr>
            <w:tcW w:w="1170" w:type="dxa"/>
          </w:tcPr>
          <w:p w14:paraId="0CB33B7D" w14:textId="1C9E44DF"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Binary</w:t>
            </w:r>
          </w:p>
        </w:tc>
        <w:tc>
          <w:tcPr>
            <w:tcW w:w="6480" w:type="dxa"/>
          </w:tcPr>
          <w:p w14:paraId="52FDEE98" w14:textId="2D5E0282"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Equal to 1, if it is of year 2015</w:t>
            </w:r>
          </w:p>
        </w:tc>
      </w:tr>
      <w:tr w:rsidR="0081361B" w14:paraId="6B26EC13" w14:textId="77777777" w:rsidTr="008523E1">
        <w:tc>
          <w:tcPr>
            <w:tcW w:w="2268" w:type="dxa"/>
          </w:tcPr>
          <w:p w14:paraId="253B728D" w14:textId="08E1BBEA"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IV: year2015*OnlyChild</w:t>
            </w:r>
          </w:p>
        </w:tc>
        <w:tc>
          <w:tcPr>
            <w:tcW w:w="1170" w:type="dxa"/>
          </w:tcPr>
          <w:p w14:paraId="74A6430B" w14:textId="1B07FA03"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Integer</w:t>
            </w:r>
          </w:p>
        </w:tc>
        <w:tc>
          <w:tcPr>
            <w:tcW w:w="6480" w:type="dxa"/>
          </w:tcPr>
          <w:p w14:paraId="2966E333" w14:textId="1C0F1378"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Interaction term of year2015 and OnlyChild</w:t>
            </w:r>
          </w:p>
        </w:tc>
      </w:tr>
      <w:tr w:rsidR="0081361B" w14:paraId="7F34EAD8" w14:textId="77777777" w:rsidTr="008523E1">
        <w:tc>
          <w:tcPr>
            <w:tcW w:w="2268" w:type="dxa"/>
          </w:tcPr>
          <w:p w14:paraId="2F67611E" w14:textId="7C1AED90"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OneChild2011</w:t>
            </w:r>
          </w:p>
        </w:tc>
        <w:tc>
          <w:tcPr>
            <w:tcW w:w="1170" w:type="dxa"/>
          </w:tcPr>
          <w:p w14:paraId="2C057A9D" w14:textId="3018AB91"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Binary</w:t>
            </w:r>
          </w:p>
        </w:tc>
        <w:tc>
          <w:tcPr>
            <w:tcW w:w="6480" w:type="dxa"/>
          </w:tcPr>
          <w:p w14:paraId="693DB425" w14:textId="3D7AB610"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Equal to 1, if the observation has exactly one child as of 2011</w:t>
            </w:r>
          </w:p>
        </w:tc>
      </w:tr>
      <w:tr w:rsidR="0081361B" w14:paraId="25B63C2A" w14:textId="77777777" w:rsidTr="008523E1">
        <w:tc>
          <w:tcPr>
            <w:tcW w:w="2268" w:type="dxa"/>
          </w:tcPr>
          <w:p w14:paraId="76AB98B8" w14:textId="42141EC3"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male</w:t>
            </w:r>
          </w:p>
        </w:tc>
        <w:tc>
          <w:tcPr>
            <w:tcW w:w="1170" w:type="dxa"/>
          </w:tcPr>
          <w:p w14:paraId="300EC640" w14:textId="49F2BB7F"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Binary</w:t>
            </w:r>
          </w:p>
        </w:tc>
        <w:tc>
          <w:tcPr>
            <w:tcW w:w="6480" w:type="dxa"/>
          </w:tcPr>
          <w:p w14:paraId="41D86562" w14:textId="39325EB3"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Equal to 1, if the observation is male</w:t>
            </w:r>
          </w:p>
        </w:tc>
      </w:tr>
      <w:tr w:rsidR="0081361B" w14:paraId="5C91B8CD" w14:textId="77777777" w:rsidTr="008523E1">
        <w:tc>
          <w:tcPr>
            <w:tcW w:w="2268" w:type="dxa"/>
          </w:tcPr>
          <w:p w14:paraId="5E60E9E3" w14:textId="5352660F"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age</w:t>
            </w:r>
          </w:p>
        </w:tc>
        <w:tc>
          <w:tcPr>
            <w:tcW w:w="1170" w:type="dxa"/>
          </w:tcPr>
          <w:p w14:paraId="46F97F68" w14:textId="29A2BCC6"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Integer</w:t>
            </w:r>
          </w:p>
        </w:tc>
        <w:tc>
          <w:tcPr>
            <w:tcW w:w="6480" w:type="dxa"/>
          </w:tcPr>
          <w:p w14:paraId="6C999FBB" w14:textId="222E7EA8"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Age of an observation, 18-45 in the sample</w:t>
            </w:r>
          </w:p>
        </w:tc>
      </w:tr>
      <w:tr w:rsidR="0081361B" w14:paraId="2E7F4966" w14:textId="77777777" w:rsidTr="008523E1">
        <w:tc>
          <w:tcPr>
            <w:tcW w:w="2268" w:type="dxa"/>
          </w:tcPr>
          <w:p w14:paraId="377B831C" w14:textId="2022FADE"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education</w:t>
            </w:r>
          </w:p>
        </w:tc>
        <w:tc>
          <w:tcPr>
            <w:tcW w:w="1170" w:type="dxa"/>
          </w:tcPr>
          <w:p w14:paraId="18619C0C" w14:textId="3CD92009"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Basket</w:t>
            </w:r>
          </w:p>
        </w:tc>
        <w:tc>
          <w:tcPr>
            <w:tcW w:w="6480" w:type="dxa"/>
          </w:tcPr>
          <w:p w14:paraId="73AC27C9" w14:textId="5BB393FE"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Education level coded from 1(No formal education) to 11(</w:t>
            </w:r>
            <w:r w:rsidRPr="000552EC">
              <w:rPr>
                <w:rFonts w:ascii="Times New Roman" w:hAnsi="Times New Roman" w:cs="Times New Roman"/>
                <w:sz w:val="24"/>
                <w:szCs w:val="24"/>
              </w:rPr>
              <w:t>Graduate from Post-graduate, Doctoral degree/PhD</w:t>
            </w:r>
            <w:r>
              <w:rPr>
                <w:rFonts w:ascii="Times New Roman" w:hAnsi="Times New Roman" w:cs="Times New Roman"/>
                <w:sz w:val="24"/>
                <w:szCs w:val="24"/>
              </w:rPr>
              <w:t>)</w:t>
            </w:r>
          </w:p>
        </w:tc>
      </w:tr>
      <w:tr w:rsidR="0081361B" w14:paraId="761C6CED" w14:textId="77777777" w:rsidTr="008523E1">
        <w:tc>
          <w:tcPr>
            <w:tcW w:w="2268" w:type="dxa"/>
          </w:tcPr>
          <w:p w14:paraId="3FD3952D" w14:textId="261336BF"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income</w:t>
            </w:r>
          </w:p>
        </w:tc>
        <w:tc>
          <w:tcPr>
            <w:tcW w:w="1170" w:type="dxa"/>
          </w:tcPr>
          <w:p w14:paraId="330EA7CE" w14:textId="14A84E0B"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Basket</w:t>
            </w:r>
          </w:p>
        </w:tc>
        <w:tc>
          <w:tcPr>
            <w:tcW w:w="6480" w:type="dxa"/>
          </w:tcPr>
          <w:p w14:paraId="763F9ED4" w14:textId="77777777"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 xml:space="preserve">Income level of the observation and his/her spouse </w:t>
            </w:r>
          </w:p>
          <w:p w14:paraId="5448561D" w14:textId="4F24ACA1"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coded from to 1 (None) to 11 (</w:t>
            </w:r>
            <w:r w:rsidRPr="000552EC">
              <w:rPr>
                <w:rFonts w:ascii="Times New Roman" w:hAnsi="Times New Roman" w:cs="Times New Roman"/>
                <w:sz w:val="24"/>
                <w:szCs w:val="24"/>
              </w:rPr>
              <w:t xml:space="preserve">Above 300,000 </w:t>
            </w:r>
            <w:r>
              <w:rPr>
                <w:rFonts w:ascii="Times New Roman" w:hAnsi="Times New Roman" w:cs="Times New Roman"/>
                <w:sz w:val="24"/>
                <w:szCs w:val="24"/>
              </w:rPr>
              <w:t>RMB)</w:t>
            </w:r>
          </w:p>
        </w:tc>
      </w:tr>
      <w:tr w:rsidR="0081361B" w14:paraId="77172CBF" w14:textId="77777777" w:rsidTr="008523E1">
        <w:tc>
          <w:tcPr>
            <w:tcW w:w="2268" w:type="dxa"/>
          </w:tcPr>
          <w:p w14:paraId="720FBC11" w14:textId="6C7FEE63"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married</w:t>
            </w:r>
          </w:p>
        </w:tc>
        <w:tc>
          <w:tcPr>
            <w:tcW w:w="1170" w:type="dxa"/>
          </w:tcPr>
          <w:p w14:paraId="60AED66E" w14:textId="7D87E53B"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Binary</w:t>
            </w:r>
          </w:p>
        </w:tc>
        <w:tc>
          <w:tcPr>
            <w:tcW w:w="6480" w:type="dxa"/>
          </w:tcPr>
          <w:p w14:paraId="2E651659" w14:textId="1A584C3B"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Equal to 1, if the observation is married</w:t>
            </w:r>
          </w:p>
        </w:tc>
      </w:tr>
      <w:tr w:rsidR="0081361B" w14:paraId="1358C067" w14:textId="77777777" w:rsidTr="008523E1">
        <w:tc>
          <w:tcPr>
            <w:tcW w:w="2268" w:type="dxa"/>
          </w:tcPr>
          <w:p w14:paraId="0B3BD879" w14:textId="0244C3AB"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Number of Siblings</w:t>
            </w:r>
          </w:p>
        </w:tc>
        <w:tc>
          <w:tcPr>
            <w:tcW w:w="1170" w:type="dxa"/>
          </w:tcPr>
          <w:p w14:paraId="11EC4A70" w14:textId="23131731"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Integer</w:t>
            </w:r>
          </w:p>
        </w:tc>
        <w:tc>
          <w:tcPr>
            <w:tcW w:w="6480" w:type="dxa"/>
          </w:tcPr>
          <w:p w14:paraId="30F0722C" w14:textId="2E6D82C1"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Number of siblings that the observation has</w:t>
            </w:r>
          </w:p>
        </w:tc>
      </w:tr>
      <w:tr w:rsidR="0081361B" w14:paraId="1E52F863" w14:textId="77777777" w:rsidTr="008523E1">
        <w:tc>
          <w:tcPr>
            <w:tcW w:w="2268" w:type="dxa"/>
          </w:tcPr>
          <w:p w14:paraId="19AB2281" w14:textId="27A62C1C"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Number of Parents</w:t>
            </w:r>
          </w:p>
        </w:tc>
        <w:tc>
          <w:tcPr>
            <w:tcW w:w="1170" w:type="dxa"/>
          </w:tcPr>
          <w:p w14:paraId="55575CB8" w14:textId="70C6506A"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Integer</w:t>
            </w:r>
          </w:p>
        </w:tc>
        <w:tc>
          <w:tcPr>
            <w:tcW w:w="6480" w:type="dxa"/>
          </w:tcPr>
          <w:p w14:paraId="138CDEFB" w14:textId="6B8E54C7"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Number of parents the observation has, 1-2 in the sample</w:t>
            </w:r>
          </w:p>
        </w:tc>
      </w:tr>
      <w:tr w:rsidR="0081361B" w14:paraId="14C51981" w14:textId="77777777" w:rsidTr="008523E1">
        <w:tc>
          <w:tcPr>
            <w:tcW w:w="2268" w:type="dxa"/>
          </w:tcPr>
          <w:p w14:paraId="1DB1259A" w14:textId="77777777"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 xml:space="preserve">Average </w:t>
            </w:r>
          </w:p>
          <w:p w14:paraId="5D610728" w14:textId="1DECBA3B"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Parent Age</w:t>
            </w:r>
          </w:p>
        </w:tc>
        <w:tc>
          <w:tcPr>
            <w:tcW w:w="1170" w:type="dxa"/>
          </w:tcPr>
          <w:p w14:paraId="6E5C6E4F" w14:textId="2B9AC489"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Integer</w:t>
            </w:r>
          </w:p>
        </w:tc>
        <w:tc>
          <w:tcPr>
            <w:tcW w:w="6480" w:type="dxa"/>
          </w:tcPr>
          <w:p w14:paraId="6BE402CC" w14:textId="77777777"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 xml:space="preserve">Parent’s age if with one parent, </w:t>
            </w:r>
          </w:p>
          <w:p w14:paraId="6B00B24D" w14:textId="78C84572"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Average of parents’ ages if with both parents</w:t>
            </w:r>
          </w:p>
        </w:tc>
      </w:tr>
      <w:tr w:rsidR="0081361B" w14:paraId="4DFF9FA0" w14:textId="77777777" w:rsidTr="008523E1">
        <w:tc>
          <w:tcPr>
            <w:tcW w:w="2268" w:type="dxa"/>
          </w:tcPr>
          <w:p w14:paraId="0D12D348" w14:textId="2FFC5951"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Parent HukouRural</w:t>
            </w:r>
          </w:p>
        </w:tc>
        <w:tc>
          <w:tcPr>
            <w:tcW w:w="1170" w:type="dxa"/>
          </w:tcPr>
          <w:p w14:paraId="26401B58" w14:textId="671F4E26"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Binary</w:t>
            </w:r>
          </w:p>
        </w:tc>
        <w:tc>
          <w:tcPr>
            <w:tcW w:w="6480" w:type="dxa"/>
          </w:tcPr>
          <w:p w14:paraId="0465BC90" w14:textId="08CAA003"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Equal to 1, if no parent is registered with urban hukou</w:t>
            </w:r>
          </w:p>
        </w:tc>
      </w:tr>
      <w:tr w:rsidR="0081361B" w14:paraId="312F5CD4" w14:textId="77777777" w:rsidTr="008523E1">
        <w:tc>
          <w:tcPr>
            <w:tcW w:w="2268" w:type="dxa"/>
          </w:tcPr>
          <w:p w14:paraId="07F728EB" w14:textId="7EFB4021"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Parent Insurance</w:t>
            </w:r>
          </w:p>
        </w:tc>
        <w:tc>
          <w:tcPr>
            <w:tcW w:w="1170" w:type="dxa"/>
          </w:tcPr>
          <w:p w14:paraId="2FE96A3B" w14:textId="49174253"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Binary</w:t>
            </w:r>
          </w:p>
        </w:tc>
        <w:tc>
          <w:tcPr>
            <w:tcW w:w="6480" w:type="dxa"/>
          </w:tcPr>
          <w:p w14:paraId="289D2F61" w14:textId="2ED2EAA1"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Equal to 1, if no parent has no insurance, different from pension</w:t>
            </w:r>
          </w:p>
        </w:tc>
      </w:tr>
      <w:tr w:rsidR="0081361B" w14:paraId="6F3E54FB" w14:textId="77777777" w:rsidTr="008523E1">
        <w:tc>
          <w:tcPr>
            <w:tcW w:w="2268" w:type="dxa"/>
          </w:tcPr>
          <w:p w14:paraId="535A4923" w14:textId="435064ED"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year</w:t>
            </w:r>
          </w:p>
        </w:tc>
        <w:tc>
          <w:tcPr>
            <w:tcW w:w="1170" w:type="dxa"/>
          </w:tcPr>
          <w:p w14:paraId="49B4AE43" w14:textId="419E3E7E"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Integer</w:t>
            </w:r>
          </w:p>
        </w:tc>
        <w:tc>
          <w:tcPr>
            <w:tcW w:w="6480" w:type="dxa"/>
          </w:tcPr>
          <w:p w14:paraId="338E256B" w14:textId="4DCA4E15"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Year of the observation, 2011 or 2015 in the sample</w:t>
            </w:r>
          </w:p>
        </w:tc>
      </w:tr>
      <w:tr w:rsidR="0081361B" w14:paraId="52FD1351" w14:textId="77777777" w:rsidTr="008523E1">
        <w:tc>
          <w:tcPr>
            <w:tcW w:w="2268" w:type="dxa"/>
          </w:tcPr>
          <w:p w14:paraId="22F06DB9" w14:textId="025492EA"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Community Dummies</w:t>
            </w:r>
          </w:p>
        </w:tc>
        <w:tc>
          <w:tcPr>
            <w:tcW w:w="1170" w:type="dxa"/>
          </w:tcPr>
          <w:p w14:paraId="7CAE156A" w14:textId="730CE30A"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Binary</w:t>
            </w:r>
          </w:p>
        </w:tc>
        <w:tc>
          <w:tcPr>
            <w:tcW w:w="6480" w:type="dxa"/>
          </w:tcPr>
          <w:p w14:paraId="3D788117" w14:textId="2058F569" w:rsidR="0081361B" w:rsidRDefault="0081361B" w:rsidP="0081361B">
            <w:pPr>
              <w:jc w:val="left"/>
              <w:rPr>
                <w:rFonts w:ascii="Times New Roman" w:hAnsi="Times New Roman" w:cs="Times New Roman"/>
                <w:sz w:val="24"/>
                <w:szCs w:val="24"/>
              </w:rPr>
            </w:pPr>
            <w:r>
              <w:rPr>
                <w:rFonts w:ascii="Times New Roman" w:hAnsi="Times New Roman" w:cs="Times New Roman"/>
                <w:sz w:val="24"/>
                <w:szCs w:val="24"/>
              </w:rPr>
              <w:t>Community is China’s 5</w:t>
            </w:r>
            <w:r w:rsidRPr="00D200DF">
              <w:rPr>
                <w:rFonts w:ascii="Times New Roman" w:hAnsi="Times New Roman" w:cs="Times New Roman"/>
                <w:sz w:val="24"/>
                <w:szCs w:val="24"/>
                <w:vertAlign w:val="superscript"/>
              </w:rPr>
              <w:t>th</w:t>
            </w:r>
            <w:r>
              <w:rPr>
                <w:rFonts w:ascii="Times New Roman" w:hAnsi="Times New Roman" w:cs="Times New Roman"/>
                <w:sz w:val="24"/>
                <w:szCs w:val="24"/>
              </w:rPr>
              <w:t xml:space="preserve"> administrative division, villages if in rural arear, blocks of residential complex(jiedao) if in urban areas. Community Dummies are created based on community code available in the dataset.</w:t>
            </w:r>
          </w:p>
        </w:tc>
      </w:tr>
    </w:tbl>
    <w:p w14:paraId="35E5C1AD" w14:textId="77777777" w:rsidR="004E48D0" w:rsidRDefault="004E48D0" w:rsidP="00ED59D9">
      <w:pPr>
        <w:jc w:val="left"/>
        <w:rPr>
          <w:rFonts w:ascii="Times New Roman" w:hAnsi="Times New Roman" w:cs="Times New Roman"/>
          <w:sz w:val="24"/>
          <w:szCs w:val="24"/>
        </w:rPr>
      </w:pPr>
    </w:p>
    <w:p w14:paraId="0A83FB20" w14:textId="77777777" w:rsidR="00202183" w:rsidRDefault="00202183" w:rsidP="00ED59D9">
      <w:pPr>
        <w:jc w:val="left"/>
        <w:rPr>
          <w:rFonts w:ascii="Times New Roman" w:hAnsi="Times New Roman" w:cs="Times New Roman"/>
          <w:sz w:val="24"/>
          <w:szCs w:val="24"/>
        </w:rPr>
      </w:pPr>
    </w:p>
    <w:p w14:paraId="2EE11DD3" w14:textId="77777777" w:rsidR="009D4428" w:rsidRDefault="009D4428" w:rsidP="00ED59D9">
      <w:pPr>
        <w:jc w:val="left"/>
        <w:rPr>
          <w:rFonts w:ascii="Times New Roman" w:hAnsi="Times New Roman" w:cs="Times New Roman"/>
          <w:sz w:val="24"/>
          <w:szCs w:val="24"/>
        </w:rPr>
        <w:sectPr w:rsidR="009D4428" w:rsidSect="00BA7732">
          <w:pgSz w:w="11906" w:h="16838"/>
          <w:pgMar w:top="1440" w:right="1440" w:bottom="1440" w:left="1440" w:header="720" w:footer="720" w:gutter="0"/>
          <w:cols w:space="720"/>
          <w:docGrid w:type="lines" w:linePitch="312"/>
        </w:sectPr>
      </w:pPr>
    </w:p>
    <w:p w14:paraId="494C4FAB" w14:textId="548C8BEE" w:rsidR="00202183" w:rsidRDefault="00202183" w:rsidP="001D73A8">
      <w:pPr>
        <w:jc w:val="center"/>
        <w:rPr>
          <w:rFonts w:ascii="Times New Roman" w:hAnsi="Times New Roman" w:cs="Times New Roman"/>
          <w:sz w:val="24"/>
          <w:szCs w:val="24"/>
        </w:rPr>
      </w:pPr>
      <w:r>
        <w:rPr>
          <w:rFonts w:ascii="Times New Roman" w:hAnsi="Times New Roman" w:cs="Times New Roman"/>
          <w:sz w:val="24"/>
          <w:szCs w:val="24"/>
        </w:rPr>
        <w:lastRenderedPageBreak/>
        <w:t>Table 2: Baseline Descriptive Statistics</w:t>
      </w:r>
    </w:p>
    <w:p w14:paraId="0A7D2008" w14:textId="77777777" w:rsidR="00781A2B" w:rsidRDefault="00781A2B" w:rsidP="00ED59D9">
      <w:pPr>
        <w:jc w:val="left"/>
        <w:rPr>
          <w:rFonts w:ascii="Times New Roman" w:hAnsi="Times New Roman" w:cs="Times New Roman"/>
          <w:sz w:val="24"/>
          <w:szCs w:val="24"/>
        </w:rPr>
      </w:pPr>
    </w:p>
    <w:tbl>
      <w:tblPr>
        <w:tblW w:w="9246" w:type="dxa"/>
        <w:tblLayout w:type="fixed"/>
        <w:tblCellMar>
          <w:left w:w="0" w:type="dxa"/>
          <w:right w:w="0" w:type="dxa"/>
        </w:tblCellMar>
        <w:tblLook w:val="0600" w:firstRow="0" w:lastRow="0" w:firstColumn="0" w:lastColumn="0" w:noHBand="1" w:noVBand="1"/>
      </w:tblPr>
      <w:tblGrid>
        <w:gridCol w:w="3576"/>
        <w:gridCol w:w="1134"/>
        <w:gridCol w:w="1134"/>
        <w:gridCol w:w="1134"/>
        <w:gridCol w:w="1134"/>
        <w:gridCol w:w="1134"/>
      </w:tblGrid>
      <w:tr w:rsidR="00202183" w:rsidRPr="00202183" w14:paraId="42B8964B" w14:textId="77777777" w:rsidTr="004C6B95">
        <w:trPr>
          <w:trHeight w:val="302"/>
        </w:trPr>
        <w:tc>
          <w:tcPr>
            <w:tcW w:w="3576" w:type="dxa"/>
            <w:tcBorders>
              <w:top w:val="single" w:sz="18" w:space="0" w:color="000000"/>
              <w:left w:val="nil"/>
              <w:bottom w:val="single" w:sz="18" w:space="0" w:color="auto"/>
              <w:right w:val="nil"/>
            </w:tcBorders>
            <w:shd w:val="clear" w:color="auto" w:fill="auto"/>
            <w:tcMar>
              <w:top w:w="15" w:type="dxa"/>
              <w:left w:w="66" w:type="dxa"/>
              <w:bottom w:w="0" w:type="dxa"/>
              <w:right w:w="66" w:type="dxa"/>
            </w:tcMar>
            <w:hideMark/>
          </w:tcPr>
          <w:p w14:paraId="4DE6499D" w14:textId="77777777" w:rsidR="00202183" w:rsidRPr="00202183" w:rsidRDefault="00202183" w:rsidP="00251D79">
            <w:pPr>
              <w:jc w:val="left"/>
              <w:rPr>
                <w:rFonts w:ascii="Times New Roman" w:hAnsi="Times New Roman" w:cs="Times New Roman"/>
                <w:sz w:val="24"/>
                <w:szCs w:val="24"/>
              </w:rPr>
            </w:pPr>
            <w:r w:rsidRPr="00202183">
              <w:rPr>
                <w:rFonts w:ascii="Times New Roman" w:hAnsi="Times New Roman" w:cs="Times New Roman"/>
                <w:sz w:val="24"/>
                <w:szCs w:val="24"/>
              </w:rPr>
              <w:t>VARIABLES</w:t>
            </w:r>
          </w:p>
        </w:tc>
        <w:tc>
          <w:tcPr>
            <w:tcW w:w="1134" w:type="dxa"/>
            <w:tcBorders>
              <w:top w:val="single" w:sz="18" w:space="0" w:color="000000"/>
              <w:left w:val="nil"/>
              <w:bottom w:val="single" w:sz="18" w:space="0" w:color="auto"/>
              <w:right w:val="nil"/>
            </w:tcBorders>
            <w:shd w:val="clear" w:color="auto" w:fill="auto"/>
            <w:tcMar>
              <w:top w:w="15" w:type="dxa"/>
              <w:left w:w="66" w:type="dxa"/>
              <w:bottom w:w="0" w:type="dxa"/>
              <w:right w:w="66" w:type="dxa"/>
            </w:tcMar>
            <w:hideMark/>
          </w:tcPr>
          <w:p w14:paraId="16A2F52A" w14:textId="77777777" w:rsidR="00202183" w:rsidRPr="00202183" w:rsidRDefault="00202183" w:rsidP="00251D79">
            <w:pPr>
              <w:jc w:val="left"/>
              <w:rPr>
                <w:rFonts w:ascii="Times New Roman" w:hAnsi="Times New Roman" w:cs="Times New Roman"/>
                <w:sz w:val="24"/>
                <w:szCs w:val="24"/>
              </w:rPr>
            </w:pPr>
            <w:r w:rsidRPr="00202183">
              <w:rPr>
                <w:rFonts w:ascii="Times New Roman" w:hAnsi="Times New Roman" w:cs="Times New Roman"/>
                <w:sz w:val="24"/>
                <w:szCs w:val="24"/>
              </w:rPr>
              <w:t>N</w:t>
            </w:r>
          </w:p>
        </w:tc>
        <w:tc>
          <w:tcPr>
            <w:tcW w:w="1134" w:type="dxa"/>
            <w:tcBorders>
              <w:top w:val="single" w:sz="18" w:space="0" w:color="000000"/>
              <w:left w:val="nil"/>
              <w:bottom w:val="single" w:sz="18" w:space="0" w:color="auto"/>
              <w:right w:val="nil"/>
            </w:tcBorders>
            <w:shd w:val="clear" w:color="auto" w:fill="auto"/>
            <w:tcMar>
              <w:top w:w="15" w:type="dxa"/>
              <w:left w:w="66" w:type="dxa"/>
              <w:bottom w:w="0" w:type="dxa"/>
              <w:right w:w="66" w:type="dxa"/>
            </w:tcMar>
            <w:hideMark/>
          </w:tcPr>
          <w:p w14:paraId="04A3F9AB" w14:textId="77777777" w:rsidR="00202183" w:rsidRPr="00202183" w:rsidRDefault="00202183" w:rsidP="00251D79">
            <w:pPr>
              <w:jc w:val="left"/>
              <w:rPr>
                <w:rFonts w:ascii="Times New Roman" w:hAnsi="Times New Roman" w:cs="Times New Roman"/>
                <w:sz w:val="24"/>
                <w:szCs w:val="24"/>
              </w:rPr>
            </w:pPr>
            <w:r w:rsidRPr="00202183">
              <w:rPr>
                <w:rFonts w:ascii="Times New Roman" w:hAnsi="Times New Roman" w:cs="Times New Roman"/>
                <w:sz w:val="24"/>
                <w:szCs w:val="24"/>
              </w:rPr>
              <w:t>mean</w:t>
            </w:r>
          </w:p>
        </w:tc>
        <w:tc>
          <w:tcPr>
            <w:tcW w:w="1134" w:type="dxa"/>
            <w:tcBorders>
              <w:top w:val="single" w:sz="18" w:space="0" w:color="000000"/>
              <w:left w:val="nil"/>
              <w:bottom w:val="single" w:sz="18" w:space="0" w:color="auto"/>
              <w:right w:val="nil"/>
            </w:tcBorders>
            <w:shd w:val="clear" w:color="auto" w:fill="auto"/>
            <w:tcMar>
              <w:top w:w="15" w:type="dxa"/>
              <w:left w:w="66" w:type="dxa"/>
              <w:bottom w:w="0" w:type="dxa"/>
              <w:right w:w="66" w:type="dxa"/>
            </w:tcMar>
            <w:hideMark/>
          </w:tcPr>
          <w:p w14:paraId="21ADCB72" w14:textId="371D5C6E" w:rsidR="00202183" w:rsidRPr="00202183" w:rsidRDefault="00E252D2" w:rsidP="00251D79">
            <w:pPr>
              <w:jc w:val="left"/>
              <w:rPr>
                <w:rFonts w:ascii="Times New Roman" w:hAnsi="Times New Roman" w:cs="Times New Roman"/>
                <w:sz w:val="24"/>
                <w:szCs w:val="24"/>
              </w:rPr>
            </w:pPr>
            <w:r w:rsidRPr="00202183">
              <w:rPr>
                <w:rFonts w:ascii="Times New Roman" w:hAnsi="Times New Roman" w:cs="Times New Roman"/>
                <w:sz w:val="24"/>
                <w:szCs w:val="24"/>
              </w:rPr>
              <w:t>S</w:t>
            </w:r>
            <w:r w:rsidR="00202183" w:rsidRPr="00202183">
              <w:rPr>
                <w:rFonts w:ascii="Times New Roman" w:hAnsi="Times New Roman" w:cs="Times New Roman"/>
                <w:sz w:val="24"/>
                <w:szCs w:val="24"/>
              </w:rPr>
              <w:t>d</w:t>
            </w:r>
          </w:p>
        </w:tc>
        <w:tc>
          <w:tcPr>
            <w:tcW w:w="1134" w:type="dxa"/>
            <w:tcBorders>
              <w:top w:val="single" w:sz="18" w:space="0" w:color="000000"/>
              <w:left w:val="nil"/>
              <w:bottom w:val="single" w:sz="18" w:space="0" w:color="auto"/>
              <w:right w:val="nil"/>
            </w:tcBorders>
            <w:shd w:val="clear" w:color="auto" w:fill="auto"/>
            <w:tcMar>
              <w:top w:w="15" w:type="dxa"/>
              <w:left w:w="66" w:type="dxa"/>
              <w:bottom w:w="0" w:type="dxa"/>
              <w:right w:w="66" w:type="dxa"/>
            </w:tcMar>
            <w:hideMark/>
          </w:tcPr>
          <w:p w14:paraId="2362A257" w14:textId="77777777" w:rsidR="00202183" w:rsidRPr="00202183" w:rsidRDefault="00202183" w:rsidP="00251D79">
            <w:pPr>
              <w:jc w:val="left"/>
              <w:rPr>
                <w:rFonts w:ascii="Times New Roman" w:hAnsi="Times New Roman" w:cs="Times New Roman"/>
                <w:sz w:val="24"/>
                <w:szCs w:val="24"/>
              </w:rPr>
            </w:pPr>
            <w:r w:rsidRPr="00202183">
              <w:rPr>
                <w:rFonts w:ascii="Times New Roman" w:hAnsi="Times New Roman" w:cs="Times New Roman"/>
                <w:sz w:val="24"/>
                <w:szCs w:val="24"/>
              </w:rPr>
              <w:t>min</w:t>
            </w:r>
          </w:p>
        </w:tc>
        <w:tc>
          <w:tcPr>
            <w:tcW w:w="1134" w:type="dxa"/>
            <w:tcBorders>
              <w:top w:val="single" w:sz="18" w:space="0" w:color="000000"/>
              <w:left w:val="nil"/>
              <w:bottom w:val="single" w:sz="18" w:space="0" w:color="auto"/>
              <w:right w:val="nil"/>
            </w:tcBorders>
            <w:shd w:val="clear" w:color="auto" w:fill="auto"/>
            <w:tcMar>
              <w:top w:w="15" w:type="dxa"/>
              <w:left w:w="66" w:type="dxa"/>
              <w:bottom w:w="0" w:type="dxa"/>
              <w:right w:w="66" w:type="dxa"/>
            </w:tcMar>
            <w:hideMark/>
          </w:tcPr>
          <w:p w14:paraId="19FAB9DA" w14:textId="77777777" w:rsidR="00202183" w:rsidRPr="00202183" w:rsidRDefault="00202183" w:rsidP="00251D79">
            <w:pPr>
              <w:jc w:val="left"/>
              <w:rPr>
                <w:rFonts w:ascii="Times New Roman" w:hAnsi="Times New Roman" w:cs="Times New Roman"/>
                <w:sz w:val="24"/>
                <w:szCs w:val="24"/>
              </w:rPr>
            </w:pPr>
            <w:r w:rsidRPr="00202183">
              <w:rPr>
                <w:rFonts w:ascii="Times New Roman" w:hAnsi="Times New Roman" w:cs="Times New Roman"/>
                <w:sz w:val="24"/>
                <w:szCs w:val="24"/>
              </w:rPr>
              <w:t>max</w:t>
            </w:r>
          </w:p>
        </w:tc>
      </w:tr>
      <w:tr w:rsidR="00202183" w:rsidRPr="00202183" w14:paraId="6DCB02D2" w14:textId="77777777" w:rsidTr="004C6B95">
        <w:trPr>
          <w:trHeight w:val="302"/>
        </w:trPr>
        <w:tc>
          <w:tcPr>
            <w:tcW w:w="3576" w:type="dxa"/>
            <w:tcBorders>
              <w:top w:val="single" w:sz="18" w:space="0" w:color="auto"/>
              <w:left w:val="nil"/>
              <w:bottom w:val="nil"/>
              <w:right w:val="nil"/>
            </w:tcBorders>
            <w:shd w:val="clear" w:color="auto" w:fill="auto"/>
            <w:tcMar>
              <w:top w:w="15" w:type="dxa"/>
              <w:left w:w="66" w:type="dxa"/>
              <w:bottom w:w="0" w:type="dxa"/>
              <w:right w:w="66" w:type="dxa"/>
            </w:tcMar>
            <w:hideMark/>
          </w:tcPr>
          <w:p w14:paraId="3E6A9AA1" w14:textId="77777777" w:rsidR="00202183" w:rsidRPr="00202183" w:rsidRDefault="00202183" w:rsidP="00251D79">
            <w:pPr>
              <w:jc w:val="left"/>
              <w:rPr>
                <w:rFonts w:ascii="Times New Roman" w:hAnsi="Times New Roman" w:cs="Times New Roman"/>
                <w:sz w:val="24"/>
                <w:szCs w:val="24"/>
              </w:rPr>
            </w:pPr>
            <w:r w:rsidRPr="00202183">
              <w:rPr>
                <w:rFonts w:ascii="Times New Roman" w:hAnsi="Times New Roman" w:cs="Times New Roman"/>
                <w:sz w:val="24"/>
                <w:szCs w:val="24"/>
              </w:rPr>
              <w:t> </w:t>
            </w:r>
          </w:p>
        </w:tc>
        <w:tc>
          <w:tcPr>
            <w:tcW w:w="1134" w:type="dxa"/>
            <w:tcBorders>
              <w:top w:val="single" w:sz="18" w:space="0" w:color="auto"/>
              <w:left w:val="nil"/>
              <w:bottom w:val="nil"/>
              <w:right w:val="nil"/>
            </w:tcBorders>
            <w:shd w:val="clear" w:color="auto" w:fill="auto"/>
            <w:tcMar>
              <w:top w:w="15" w:type="dxa"/>
              <w:left w:w="66" w:type="dxa"/>
              <w:bottom w:w="0" w:type="dxa"/>
              <w:right w:w="66" w:type="dxa"/>
            </w:tcMar>
            <w:hideMark/>
          </w:tcPr>
          <w:p w14:paraId="1ABAF519" w14:textId="77777777" w:rsidR="00202183" w:rsidRPr="00202183" w:rsidRDefault="00202183" w:rsidP="00251D79">
            <w:pPr>
              <w:jc w:val="left"/>
              <w:rPr>
                <w:rFonts w:ascii="Times New Roman" w:hAnsi="Times New Roman" w:cs="Times New Roman"/>
                <w:sz w:val="24"/>
                <w:szCs w:val="24"/>
              </w:rPr>
            </w:pPr>
            <w:r w:rsidRPr="00202183">
              <w:rPr>
                <w:rFonts w:ascii="Times New Roman" w:hAnsi="Times New Roman" w:cs="Times New Roman"/>
                <w:sz w:val="24"/>
                <w:szCs w:val="24"/>
              </w:rPr>
              <w:t> </w:t>
            </w:r>
          </w:p>
        </w:tc>
        <w:tc>
          <w:tcPr>
            <w:tcW w:w="1134" w:type="dxa"/>
            <w:tcBorders>
              <w:top w:val="single" w:sz="18" w:space="0" w:color="auto"/>
              <w:left w:val="nil"/>
              <w:bottom w:val="nil"/>
              <w:right w:val="nil"/>
            </w:tcBorders>
            <w:shd w:val="clear" w:color="auto" w:fill="auto"/>
            <w:tcMar>
              <w:top w:w="15" w:type="dxa"/>
              <w:left w:w="66" w:type="dxa"/>
              <w:bottom w:w="0" w:type="dxa"/>
              <w:right w:w="66" w:type="dxa"/>
            </w:tcMar>
            <w:hideMark/>
          </w:tcPr>
          <w:p w14:paraId="1159750F" w14:textId="77777777" w:rsidR="00202183" w:rsidRPr="00202183" w:rsidRDefault="00202183" w:rsidP="00251D79">
            <w:pPr>
              <w:jc w:val="left"/>
              <w:rPr>
                <w:rFonts w:ascii="Times New Roman" w:hAnsi="Times New Roman" w:cs="Times New Roman"/>
                <w:sz w:val="24"/>
                <w:szCs w:val="24"/>
              </w:rPr>
            </w:pPr>
            <w:r w:rsidRPr="00202183">
              <w:rPr>
                <w:rFonts w:ascii="Times New Roman" w:hAnsi="Times New Roman" w:cs="Times New Roman"/>
                <w:sz w:val="24"/>
                <w:szCs w:val="24"/>
              </w:rPr>
              <w:t> </w:t>
            </w:r>
          </w:p>
        </w:tc>
        <w:tc>
          <w:tcPr>
            <w:tcW w:w="1134" w:type="dxa"/>
            <w:tcBorders>
              <w:top w:val="single" w:sz="18" w:space="0" w:color="auto"/>
              <w:left w:val="nil"/>
              <w:bottom w:val="nil"/>
              <w:right w:val="nil"/>
            </w:tcBorders>
            <w:shd w:val="clear" w:color="auto" w:fill="auto"/>
            <w:tcMar>
              <w:top w:w="15" w:type="dxa"/>
              <w:left w:w="66" w:type="dxa"/>
              <w:bottom w:w="0" w:type="dxa"/>
              <w:right w:w="66" w:type="dxa"/>
            </w:tcMar>
            <w:hideMark/>
          </w:tcPr>
          <w:p w14:paraId="2FEC8409" w14:textId="77777777" w:rsidR="00202183" w:rsidRPr="00202183" w:rsidRDefault="00202183" w:rsidP="00251D79">
            <w:pPr>
              <w:jc w:val="left"/>
              <w:rPr>
                <w:rFonts w:ascii="Times New Roman" w:hAnsi="Times New Roman" w:cs="Times New Roman"/>
                <w:sz w:val="24"/>
                <w:szCs w:val="24"/>
              </w:rPr>
            </w:pPr>
            <w:r w:rsidRPr="00202183">
              <w:rPr>
                <w:rFonts w:ascii="Times New Roman" w:hAnsi="Times New Roman" w:cs="Times New Roman"/>
                <w:sz w:val="24"/>
                <w:szCs w:val="24"/>
              </w:rPr>
              <w:t> </w:t>
            </w:r>
          </w:p>
        </w:tc>
        <w:tc>
          <w:tcPr>
            <w:tcW w:w="1134" w:type="dxa"/>
            <w:tcBorders>
              <w:top w:val="single" w:sz="18" w:space="0" w:color="auto"/>
              <w:left w:val="nil"/>
              <w:bottom w:val="nil"/>
              <w:right w:val="nil"/>
            </w:tcBorders>
            <w:shd w:val="clear" w:color="auto" w:fill="auto"/>
            <w:tcMar>
              <w:top w:w="15" w:type="dxa"/>
              <w:left w:w="66" w:type="dxa"/>
              <w:bottom w:w="0" w:type="dxa"/>
              <w:right w:w="66" w:type="dxa"/>
            </w:tcMar>
            <w:hideMark/>
          </w:tcPr>
          <w:p w14:paraId="1F9220F7" w14:textId="77777777" w:rsidR="00202183" w:rsidRPr="00202183" w:rsidRDefault="00202183" w:rsidP="00251D79">
            <w:pPr>
              <w:jc w:val="left"/>
              <w:rPr>
                <w:rFonts w:ascii="Times New Roman" w:hAnsi="Times New Roman" w:cs="Times New Roman"/>
                <w:sz w:val="24"/>
                <w:szCs w:val="24"/>
              </w:rPr>
            </w:pPr>
            <w:r w:rsidRPr="00202183">
              <w:rPr>
                <w:rFonts w:ascii="Times New Roman" w:hAnsi="Times New Roman" w:cs="Times New Roman"/>
                <w:sz w:val="24"/>
                <w:szCs w:val="24"/>
              </w:rPr>
              <w:t> </w:t>
            </w:r>
          </w:p>
        </w:tc>
        <w:tc>
          <w:tcPr>
            <w:tcW w:w="1134" w:type="dxa"/>
            <w:tcBorders>
              <w:top w:val="single" w:sz="18" w:space="0" w:color="auto"/>
              <w:left w:val="nil"/>
              <w:bottom w:val="nil"/>
              <w:right w:val="nil"/>
            </w:tcBorders>
            <w:shd w:val="clear" w:color="auto" w:fill="auto"/>
            <w:tcMar>
              <w:top w:w="15" w:type="dxa"/>
              <w:left w:w="66" w:type="dxa"/>
              <w:bottom w:w="0" w:type="dxa"/>
              <w:right w:w="66" w:type="dxa"/>
            </w:tcMar>
            <w:hideMark/>
          </w:tcPr>
          <w:p w14:paraId="44077973" w14:textId="77777777" w:rsidR="00202183" w:rsidRPr="00202183" w:rsidRDefault="00202183" w:rsidP="00251D79">
            <w:pPr>
              <w:jc w:val="left"/>
              <w:rPr>
                <w:rFonts w:ascii="Times New Roman" w:hAnsi="Times New Roman" w:cs="Times New Roman"/>
                <w:sz w:val="24"/>
                <w:szCs w:val="24"/>
              </w:rPr>
            </w:pPr>
            <w:r w:rsidRPr="00202183">
              <w:rPr>
                <w:rFonts w:ascii="Times New Roman" w:hAnsi="Times New Roman" w:cs="Times New Roman"/>
                <w:sz w:val="24"/>
                <w:szCs w:val="24"/>
              </w:rPr>
              <w:t> </w:t>
            </w:r>
          </w:p>
        </w:tc>
      </w:tr>
      <w:tr w:rsidR="00206E43" w:rsidRPr="00202183" w14:paraId="3A1E8FF7"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tcPr>
          <w:p w14:paraId="3DCB4327" w14:textId="02DE9194"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NetGiveAmount</w:t>
            </w:r>
          </w:p>
        </w:tc>
        <w:tc>
          <w:tcPr>
            <w:tcW w:w="1134" w:type="dxa"/>
            <w:tcBorders>
              <w:top w:val="nil"/>
              <w:left w:val="nil"/>
              <w:bottom w:val="nil"/>
              <w:right w:val="nil"/>
            </w:tcBorders>
            <w:shd w:val="clear" w:color="auto" w:fill="auto"/>
            <w:tcMar>
              <w:top w:w="15" w:type="dxa"/>
              <w:left w:w="66" w:type="dxa"/>
              <w:bottom w:w="0" w:type="dxa"/>
              <w:right w:w="66" w:type="dxa"/>
            </w:tcMar>
          </w:tcPr>
          <w:p w14:paraId="39DBFDC5" w14:textId="2F838F9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tcPr>
          <w:p w14:paraId="47A336CC" w14:textId="65286FDE"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2,473</w:t>
            </w:r>
          </w:p>
        </w:tc>
        <w:tc>
          <w:tcPr>
            <w:tcW w:w="1134" w:type="dxa"/>
            <w:tcBorders>
              <w:top w:val="nil"/>
              <w:left w:val="nil"/>
              <w:bottom w:val="nil"/>
              <w:right w:val="nil"/>
            </w:tcBorders>
            <w:shd w:val="clear" w:color="auto" w:fill="auto"/>
            <w:tcMar>
              <w:top w:w="15" w:type="dxa"/>
              <w:left w:w="66" w:type="dxa"/>
              <w:bottom w:w="0" w:type="dxa"/>
              <w:right w:w="66" w:type="dxa"/>
            </w:tcMar>
          </w:tcPr>
          <w:p w14:paraId="5B7A0DD8" w14:textId="5B588A96"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417,944</w:t>
            </w:r>
          </w:p>
        </w:tc>
        <w:tc>
          <w:tcPr>
            <w:tcW w:w="1134" w:type="dxa"/>
            <w:tcBorders>
              <w:top w:val="nil"/>
              <w:left w:val="nil"/>
              <w:bottom w:val="nil"/>
              <w:right w:val="nil"/>
            </w:tcBorders>
            <w:shd w:val="clear" w:color="auto" w:fill="auto"/>
            <w:tcMar>
              <w:top w:w="15" w:type="dxa"/>
              <w:left w:w="66" w:type="dxa"/>
              <w:bottom w:w="0" w:type="dxa"/>
              <w:right w:w="66" w:type="dxa"/>
            </w:tcMar>
          </w:tcPr>
          <w:p w14:paraId="7471FA39" w14:textId="6EC98EC1"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-800,000</w:t>
            </w:r>
          </w:p>
        </w:tc>
        <w:tc>
          <w:tcPr>
            <w:tcW w:w="1134" w:type="dxa"/>
            <w:tcBorders>
              <w:top w:val="nil"/>
              <w:left w:val="nil"/>
              <w:bottom w:val="nil"/>
              <w:right w:val="nil"/>
            </w:tcBorders>
            <w:shd w:val="clear" w:color="auto" w:fill="auto"/>
            <w:tcMar>
              <w:top w:w="15" w:type="dxa"/>
              <w:left w:w="66" w:type="dxa"/>
              <w:bottom w:w="0" w:type="dxa"/>
              <w:right w:w="66" w:type="dxa"/>
            </w:tcMar>
          </w:tcPr>
          <w:p w14:paraId="539945FB" w14:textId="45768264"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7001</w:t>
            </w:r>
            <w:r>
              <w:rPr>
                <w:rFonts w:ascii="Times New Roman" w:hAnsi="Times New Roman" w:cs="Times New Roman"/>
                <w:sz w:val="24"/>
                <w:szCs w:val="24"/>
              </w:rPr>
              <w:t>0000</w:t>
            </w:r>
          </w:p>
        </w:tc>
      </w:tr>
      <w:tr w:rsidR="00206E43" w:rsidRPr="00202183" w14:paraId="656A0ACF"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tcPr>
          <w:p w14:paraId="23EEC824" w14:textId="6E750EF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Give</w:t>
            </w:r>
          </w:p>
        </w:tc>
        <w:tc>
          <w:tcPr>
            <w:tcW w:w="1134" w:type="dxa"/>
            <w:tcBorders>
              <w:top w:val="nil"/>
              <w:left w:val="nil"/>
              <w:bottom w:val="nil"/>
              <w:right w:val="nil"/>
            </w:tcBorders>
            <w:shd w:val="clear" w:color="auto" w:fill="auto"/>
            <w:tcMar>
              <w:top w:w="15" w:type="dxa"/>
              <w:left w:w="66" w:type="dxa"/>
              <w:bottom w:w="0" w:type="dxa"/>
              <w:right w:w="66" w:type="dxa"/>
            </w:tcMar>
          </w:tcPr>
          <w:p w14:paraId="1A80E51F" w14:textId="1BCC155D"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tcPr>
          <w:p w14:paraId="5DE29A25" w14:textId="7F5C5F88"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0.299</w:t>
            </w:r>
          </w:p>
        </w:tc>
        <w:tc>
          <w:tcPr>
            <w:tcW w:w="1134" w:type="dxa"/>
            <w:tcBorders>
              <w:top w:val="nil"/>
              <w:left w:val="nil"/>
              <w:bottom w:val="nil"/>
              <w:right w:val="nil"/>
            </w:tcBorders>
            <w:shd w:val="clear" w:color="auto" w:fill="auto"/>
            <w:tcMar>
              <w:top w:w="15" w:type="dxa"/>
              <w:left w:w="66" w:type="dxa"/>
              <w:bottom w:w="0" w:type="dxa"/>
              <w:right w:w="66" w:type="dxa"/>
            </w:tcMar>
          </w:tcPr>
          <w:p w14:paraId="59406D02" w14:textId="15C9E0F1"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0.458</w:t>
            </w:r>
          </w:p>
        </w:tc>
        <w:tc>
          <w:tcPr>
            <w:tcW w:w="1134" w:type="dxa"/>
            <w:tcBorders>
              <w:top w:val="nil"/>
              <w:left w:val="nil"/>
              <w:bottom w:val="nil"/>
              <w:right w:val="nil"/>
            </w:tcBorders>
            <w:shd w:val="clear" w:color="auto" w:fill="auto"/>
            <w:tcMar>
              <w:top w:w="15" w:type="dxa"/>
              <w:left w:w="66" w:type="dxa"/>
              <w:bottom w:w="0" w:type="dxa"/>
              <w:right w:w="66" w:type="dxa"/>
            </w:tcMar>
          </w:tcPr>
          <w:p w14:paraId="17A2D154" w14:textId="7CC72CD4"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w:t>
            </w:r>
          </w:p>
        </w:tc>
        <w:tc>
          <w:tcPr>
            <w:tcW w:w="1134" w:type="dxa"/>
            <w:tcBorders>
              <w:top w:val="nil"/>
              <w:left w:val="nil"/>
              <w:bottom w:val="nil"/>
              <w:right w:val="nil"/>
            </w:tcBorders>
            <w:shd w:val="clear" w:color="auto" w:fill="auto"/>
            <w:tcMar>
              <w:top w:w="15" w:type="dxa"/>
              <w:left w:w="66" w:type="dxa"/>
              <w:bottom w:w="0" w:type="dxa"/>
              <w:right w:w="66" w:type="dxa"/>
            </w:tcMar>
          </w:tcPr>
          <w:p w14:paraId="5C4530B2" w14:textId="000FB276"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w:t>
            </w:r>
          </w:p>
        </w:tc>
      </w:tr>
      <w:tr w:rsidR="00206E43" w:rsidRPr="00202183" w14:paraId="5A9DB895"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tcPr>
          <w:p w14:paraId="5E01C36D" w14:textId="753E0CA4"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Receive</w:t>
            </w:r>
          </w:p>
        </w:tc>
        <w:tc>
          <w:tcPr>
            <w:tcW w:w="1134" w:type="dxa"/>
            <w:tcBorders>
              <w:top w:val="nil"/>
              <w:left w:val="nil"/>
              <w:bottom w:val="nil"/>
              <w:right w:val="nil"/>
            </w:tcBorders>
            <w:shd w:val="clear" w:color="auto" w:fill="auto"/>
            <w:tcMar>
              <w:top w:w="15" w:type="dxa"/>
              <w:left w:w="66" w:type="dxa"/>
              <w:bottom w:w="0" w:type="dxa"/>
              <w:right w:w="66" w:type="dxa"/>
            </w:tcMar>
          </w:tcPr>
          <w:p w14:paraId="04B318F3" w14:textId="6877DD1F"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tcPr>
          <w:p w14:paraId="65D0C86A" w14:textId="2E243422"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0.073</w:t>
            </w:r>
          </w:p>
        </w:tc>
        <w:tc>
          <w:tcPr>
            <w:tcW w:w="1134" w:type="dxa"/>
            <w:tcBorders>
              <w:top w:val="nil"/>
              <w:left w:val="nil"/>
              <w:bottom w:val="nil"/>
              <w:right w:val="nil"/>
            </w:tcBorders>
            <w:shd w:val="clear" w:color="auto" w:fill="auto"/>
            <w:tcMar>
              <w:top w:w="15" w:type="dxa"/>
              <w:left w:w="66" w:type="dxa"/>
              <w:bottom w:w="0" w:type="dxa"/>
              <w:right w:w="66" w:type="dxa"/>
            </w:tcMar>
          </w:tcPr>
          <w:p w14:paraId="15A575CF" w14:textId="75D26255"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0.261</w:t>
            </w:r>
          </w:p>
        </w:tc>
        <w:tc>
          <w:tcPr>
            <w:tcW w:w="1134" w:type="dxa"/>
            <w:tcBorders>
              <w:top w:val="nil"/>
              <w:left w:val="nil"/>
              <w:bottom w:val="nil"/>
              <w:right w:val="nil"/>
            </w:tcBorders>
            <w:shd w:val="clear" w:color="auto" w:fill="auto"/>
            <w:tcMar>
              <w:top w:w="15" w:type="dxa"/>
              <w:left w:w="66" w:type="dxa"/>
              <w:bottom w:w="0" w:type="dxa"/>
              <w:right w:w="66" w:type="dxa"/>
            </w:tcMar>
          </w:tcPr>
          <w:p w14:paraId="07A53DE0" w14:textId="231343E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w:t>
            </w:r>
          </w:p>
        </w:tc>
        <w:tc>
          <w:tcPr>
            <w:tcW w:w="1134" w:type="dxa"/>
            <w:tcBorders>
              <w:top w:val="nil"/>
              <w:left w:val="nil"/>
              <w:bottom w:val="nil"/>
              <w:right w:val="nil"/>
            </w:tcBorders>
            <w:shd w:val="clear" w:color="auto" w:fill="auto"/>
            <w:tcMar>
              <w:top w:w="15" w:type="dxa"/>
              <w:left w:w="66" w:type="dxa"/>
              <w:bottom w:w="0" w:type="dxa"/>
              <w:right w:w="66" w:type="dxa"/>
            </w:tcMar>
          </w:tcPr>
          <w:p w14:paraId="69436C46" w14:textId="3520B37C"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w:t>
            </w:r>
          </w:p>
        </w:tc>
      </w:tr>
      <w:tr w:rsidR="00206E43" w:rsidRPr="00202183" w14:paraId="4CD0B8F8"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tcPr>
          <w:p w14:paraId="40B441AD" w14:textId="4DD9CB89"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Num</w:t>
            </w:r>
            <w:r>
              <w:rPr>
                <w:rFonts w:ascii="Times New Roman" w:hAnsi="Times New Roman" w:cs="Times New Roman"/>
                <w:sz w:val="24"/>
                <w:szCs w:val="24"/>
              </w:rPr>
              <w:t xml:space="preserve">ber of </w:t>
            </w:r>
            <w:r w:rsidRPr="00202183">
              <w:rPr>
                <w:rFonts w:ascii="Times New Roman" w:hAnsi="Times New Roman" w:cs="Times New Roman"/>
                <w:sz w:val="24"/>
                <w:szCs w:val="24"/>
              </w:rPr>
              <w:t>Children</w:t>
            </w:r>
          </w:p>
        </w:tc>
        <w:tc>
          <w:tcPr>
            <w:tcW w:w="1134" w:type="dxa"/>
            <w:tcBorders>
              <w:top w:val="nil"/>
              <w:left w:val="nil"/>
              <w:bottom w:val="nil"/>
              <w:right w:val="nil"/>
            </w:tcBorders>
            <w:shd w:val="clear" w:color="auto" w:fill="auto"/>
            <w:tcMar>
              <w:top w:w="15" w:type="dxa"/>
              <w:left w:w="66" w:type="dxa"/>
              <w:bottom w:w="0" w:type="dxa"/>
              <w:right w:w="66" w:type="dxa"/>
            </w:tcMar>
          </w:tcPr>
          <w:p w14:paraId="5E48645C" w14:textId="376226C1"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tcPr>
          <w:p w14:paraId="1A3F0773" w14:textId="4B7587BD"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1.206</w:t>
            </w:r>
          </w:p>
        </w:tc>
        <w:tc>
          <w:tcPr>
            <w:tcW w:w="1134" w:type="dxa"/>
            <w:tcBorders>
              <w:top w:val="nil"/>
              <w:left w:val="nil"/>
              <w:bottom w:val="nil"/>
              <w:right w:val="nil"/>
            </w:tcBorders>
            <w:shd w:val="clear" w:color="auto" w:fill="auto"/>
            <w:tcMar>
              <w:top w:w="15" w:type="dxa"/>
              <w:left w:w="66" w:type="dxa"/>
              <w:bottom w:w="0" w:type="dxa"/>
              <w:right w:w="66" w:type="dxa"/>
            </w:tcMar>
          </w:tcPr>
          <w:p w14:paraId="7F0D7B13" w14:textId="76E53E64"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0.888</w:t>
            </w:r>
          </w:p>
        </w:tc>
        <w:tc>
          <w:tcPr>
            <w:tcW w:w="1134" w:type="dxa"/>
            <w:tcBorders>
              <w:top w:val="nil"/>
              <w:left w:val="nil"/>
              <w:bottom w:val="nil"/>
              <w:right w:val="nil"/>
            </w:tcBorders>
            <w:shd w:val="clear" w:color="auto" w:fill="auto"/>
            <w:tcMar>
              <w:top w:w="15" w:type="dxa"/>
              <w:left w:w="66" w:type="dxa"/>
              <w:bottom w:w="0" w:type="dxa"/>
              <w:right w:w="66" w:type="dxa"/>
            </w:tcMar>
          </w:tcPr>
          <w:p w14:paraId="43377FDD" w14:textId="53976F46"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w:t>
            </w:r>
          </w:p>
        </w:tc>
        <w:tc>
          <w:tcPr>
            <w:tcW w:w="1134" w:type="dxa"/>
            <w:tcBorders>
              <w:top w:val="nil"/>
              <w:left w:val="nil"/>
              <w:bottom w:val="nil"/>
              <w:right w:val="nil"/>
            </w:tcBorders>
            <w:shd w:val="clear" w:color="auto" w:fill="auto"/>
            <w:tcMar>
              <w:top w:w="15" w:type="dxa"/>
              <w:left w:w="66" w:type="dxa"/>
              <w:bottom w:w="0" w:type="dxa"/>
              <w:right w:w="66" w:type="dxa"/>
            </w:tcMar>
          </w:tcPr>
          <w:p w14:paraId="433113C8" w14:textId="7394AE76"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8</w:t>
            </w:r>
          </w:p>
        </w:tc>
      </w:tr>
      <w:tr w:rsidR="00206E43" w:rsidRPr="00202183" w14:paraId="2B49BC77"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tcPr>
          <w:p w14:paraId="334714FB" w14:textId="48D67BA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HukouRural</w:t>
            </w:r>
            <w:r>
              <w:rPr>
                <w:rFonts w:ascii="Times New Roman" w:hAnsi="Times New Roman" w:cs="Times New Roman"/>
                <w:sz w:val="24"/>
                <w:szCs w:val="24"/>
              </w:rPr>
              <w:t>*</w:t>
            </w:r>
            <w:r w:rsidRPr="00202183">
              <w:rPr>
                <w:rFonts w:ascii="Times New Roman" w:hAnsi="Times New Roman" w:cs="Times New Roman"/>
                <w:sz w:val="24"/>
                <w:szCs w:val="24"/>
              </w:rPr>
              <w:t>Num</w:t>
            </w:r>
            <w:r>
              <w:rPr>
                <w:rFonts w:ascii="Times New Roman" w:hAnsi="Times New Roman" w:cs="Times New Roman"/>
                <w:sz w:val="24"/>
                <w:szCs w:val="24"/>
              </w:rPr>
              <w:t xml:space="preserve">ber of </w:t>
            </w:r>
            <w:r w:rsidRPr="00202183">
              <w:rPr>
                <w:rFonts w:ascii="Times New Roman" w:hAnsi="Times New Roman" w:cs="Times New Roman"/>
                <w:sz w:val="24"/>
                <w:szCs w:val="24"/>
              </w:rPr>
              <w:t>Children</w:t>
            </w:r>
          </w:p>
        </w:tc>
        <w:tc>
          <w:tcPr>
            <w:tcW w:w="1134" w:type="dxa"/>
            <w:tcBorders>
              <w:top w:val="nil"/>
              <w:left w:val="nil"/>
              <w:bottom w:val="nil"/>
              <w:right w:val="nil"/>
            </w:tcBorders>
            <w:shd w:val="clear" w:color="auto" w:fill="auto"/>
            <w:tcMar>
              <w:top w:w="15" w:type="dxa"/>
              <w:left w:w="66" w:type="dxa"/>
              <w:bottom w:w="0" w:type="dxa"/>
              <w:right w:w="66" w:type="dxa"/>
            </w:tcMar>
          </w:tcPr>
          <w:p w14:paraId="48FCA8BD" w14:textId="6752864A"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tcPr>
          <w:p w14:paraId="1FE24669" w14:textId="63F6AFCE"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1.008</w:t>
            </w:r>
          </w:p>
        </w:tc>
        <w:tc>
          <w:tcPr>
            <w:tcW w:w="1134" w:type="dxa"/>
            <w:tcBorders>
              <w:top w:val="nil"/>
              <w:left w:val="nil"/>
              <w:bottom w:val="nil"/>
              <w:right w:val="nil"/>
            </w:tcBorders>
            <w:shd w:val="clear" w:color="auto" w:fill="auto"/>
            <w:tcMar>
              <w:top w:w="15" w:type="dxa"/>
              <w:left w:w="66" w:type="dxa"/>
              <w:bottom w:w="0" w:type="dxa"/>
              <w:right w:w="66" w:type="dxa"/>
            </w:tcMar>
          </w:tcPr>
          <w:p w14:paraId="46B3E543" w14:textId="09C35365"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0.972</w:t>
            </w:r>
          </w:p>
        </w:tc>
        <w:tc>
          <w:tcPr>
            <w:tcW w:w="1134" w:type="dxa"/>
            <w:tcBorders>
              <w:top w:val="nil"/>
              <w:left w:val="nil"/>
              <w:bottom w:val="nil"/>
              <w:right w:val="nil"/>
            </w:tcBorders>
            <w:shd w:val="clear" w:color="auto" w:fill="auto"/>
            <w:tcMar>
              <w:top w:w="15" w:type="dxa"/>
              <w:left w:w="66" w:type="dxa"/>
              <w:bottom w:w="0" w:type="dxa"/>
              <w:right w:w="66" w:type="dxa"/>
            </w:tcMar>
          </w:tcPr>
          <w:p w14:paraId="7E6F213D" w14:textId="25631033"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w:t>
            </w:r>
          </w:p>
        </w:tc>
        <w:tc>
          <w:tcPr>
            <w:tcW w:w="1134" w:type="dxa"/>
            <w:tcBorders>
              <w:top w:val="nil"/>
              <w:left w:val="nil"/>
              <w:bottom w:val="nil"/>
              <w:right w:val="nil"/>
            </w:tcBorders>
            <w:shd w:val="clear" w:color="auto" w:fill="auto"/>
            <w:tcMar>
              <w:top w:w="15" w:type="dxa"/>
              <w:left w:w="66" w:type="dxa"/>
              <w:bottom w:w="0" w:type="dxa"/>
              <w:right w:w="66" w:type="dxa"/>
            </w:tcMar>
          </w:tcPr>
          <w:p w14:paraId="085B2291" w14:textId="41A476C2"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8</w:t>
            </w:r>
          </w:p>
        </w:tc>
      </w:tr>
      <w:tr w:rsidR="00206E43" w:rsidRPr="00202183" w14:paraId="451346D1"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tcPr>
          <w:p w14:paraId="7A286C8B" w14:textId="3AC4849F"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HukouRural</w:t>
            </w:r>
          </w:p>
        </w:tc>
        <w:tc>
          <w:tcPr>
            <w:tcW w:w="1134" w:type="dxa"/>
            <w:tcBorders>
              <w:top w:val="nil"/>
              <w:left w:val="nil"/>
              <w:bottom w:val="nil"/>
              <w:right w:val="nil"/>
            </w:tcBorders>
            <w:shd w:val="clear" w:color="auto" w:fill="auto"/>
            <w:tcMar>
              <w:top w:w="15" w:type="dxa"/>
              <w:left w:w="66" w:type="dxa"/>
              <w:bottom w:w="0" w:type="dxa"/>
              <w:right w:w="66" w:type="dxa"/>
            </w:tcMar>
          </w:tcPr>
          <w:p w14:paraId="7BD901DC" w14:textId="2020ABDE"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tcPr>
          <w:p w14:paraId="4F294E61" w14:textId="206E30E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0.774</w:t>
            </w:r>
          </w:p>
        </w:tc>
        <w:tc>
          <w:tcPr>
            <w:tcW w:w="1134" w:type="dxa"/>
            <w:tcBorders>
              <w:top w:val="nil"/>
              <w:left w:val="nil"/>
              <w:bottom w:val="nil"/>
              <w:right w:val="nil"/>
            </w:tcBorders>
            <w:shd w:val="clear" w:color="auto" w:fill="auto"/>
            <w:tcMar>
              <w:top w:w="15" w:type="dxa"/>
              <w:left w:w="66" w:type="dxa"/>
              <w:bottom w:w="0" w:type="dxa"/>
              <w:right w:w="66" w:type="dxa"/>
            </w:tcMar>
          </w:tcPr>
          <w:p w14:paraId="7EB0CA02" w14:textId="3E56CBCF"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0.418</w:t>
            </w:r>
          </w:p>
        </w:tc>
        <w:tc>
          <w:tcPr>
            <w:tcW w:w="1134" w:type="dxa"/>
            <w:tcBorders>
              <w:top w:val="nil"/>
              <w:left w:val="nil"/>
              <w:bottom w:val="nil"/>
              <w:right w:val="nil"/>
            </w:tcBorders>
            <w:shd w:val="clear" w:color="auto" w:fill="auto"/>
            <w:tcMar>
              <w:top w:w="15" w:type="dxa"/>
              <w:left w:w="66" w:type="dxa"/>
              <w:bottom w:w="0" w:type="dxa"/>
              <w:right w:w="66" w:type="dxa"/>
            </w:tcMar>
          </w:tcPr>
          <w:p w14:paraId="5F42A8B5" w14:textId="22D59F64"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w:t>
            </w:r>
          </w:p>
        </w:tc>
        <w:tc>
          <w:tcPr>
            <w:tcW w:w="1134" w:type="dxa"/>
            <w:tcBorders>
              <w:top w:val="nil"/>
              <w:left w:val="nil"/>
              <w:bottom w:val="nil"/>
              <w:right w:val="nil"/>
            </w:tcBorders>
            <w:shd w:val="clear" w:color="auto" w:fill="auto"/>
            <w:tcMar>
              <w:top w:w="15" w:type="dxa"/>
              <w:left w:w="66" w:type="dxa"/>
              <w:bottom w:w="0" w:type="dxa"/>
              <w:right w:w="66" w:type="dxa"/>
            </w:tcMar>
          </w:tcPr>
          <w:p w14:paraId="1B4F1CDF" w14:textId="785074F9"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w:t>
            </w:r>
          </w:p>
        </w:tc>
      </w:tr>
      <w:tr w:rsidR="00206E43" w:rsidRPr="00202183" w14:paraId="21937E12"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hideMark/>
          </w:tcPr>
          <w:p w14:paraId="20382E86"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age</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265D8474"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6CAF0B56"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33.02</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1252E119"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6.452</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1092437E"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20</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5633F038"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44</w:t>
            </w:r>
          </w:p>
        </w:tc>
      </w:tr>
      <w:tr w:rsidR="00206E43" w:rsidRPr="00202183" w14:paraId="4FCA5600"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hideMark/>
          </w:tcPr>
          <w:p w14:paraId="32583755"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education</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7D4F7398"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6C128581"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5.065</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1D98864C"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1.982</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7F64E2C1"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5C5BFB73"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11</w:t>
            </w:r>
          </w:p>
        </w:tc>
      </w:tr>
      <w:tr w:rsidR="00206E43" w:rsidRPr="00202183" w14:paraId="7516A6F0"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hideMark/>
          </w:tcPr>
          <w:p w14:paraId="57437CE3"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income</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531AF432"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4C16F2F0"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5.302</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2772B3AF"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1.874</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766419E3"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79420715"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12</w:t>
            </w:r>
          </w:p>
        </w:tc>
      </w:tr>
      <w:tr w:rsidR="00206E43" w:rsidRPr="00202183" w14:paraId="04E0321E"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hideMark/>
          </w:tcPr>
          <w:p w14:paraId="010F3E33" w14:textId="31CB5F5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Num</w:t>
            </w:r>
            <w:r>
              <w:rPr>
                <w:rFonts w:ascii="Times New Roman" w:hAnsi="Times New Roman" w:cs="Times New Roman"/>
                <w:sz w:val="24"/>
                <w:szCs w:val="24"/>
              </w:rPr>
              <w:t xml:space="preserve">ber of </w:t>
            </w:r>
            <w:r w:rsidRPr="00202183">
              <w:rPr>
                <w:rFonts w:ascii="Times New Roman" w:hAnsi="Times New Roman" w:cs="Times New Roman"/>
                <w:sz w:val="24"/>
                <w:szCs w:val="24"/>
              </w:rPr>
              <w:t>Siblings</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40D1EB7E"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504406C2"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2.259</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5CC41871"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1.532</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69EA8A54"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65C9AC34"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11</w:t>
            </w:r>
          </w:p>
        </w:tc>
      </w:tr>
      <w:tr w:rsidR="00206E43" w:rsidRPr="00202183" w14:paraId="412147E8"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hideMark/>
          </w:tcPr>
          <w:p w14:paraId="27EF599B"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OnlyChild</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244D4555"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4369A64B" w14:textId="3DF0D8D0"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0.081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471D71F9"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0.273</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4FAA386B"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50434E57"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w:t>
            </w:r>
          </w:p>
        </w:tc>
      </w:tr>
      <w:tr w:rsidR="00206E43" w:rsidRPr="00202183" w14:paraId="04356FEC"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hideMark/>
          </w:tcPr>
          <w:p w14:paraId="34D06321"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married</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3977A648"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3E32E1F6"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0.803</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411370FC"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0.398</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21E24C7D"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019D2231"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w:t>
            </w:r>
          </w:p>
        </w:tc>
      </w:tr>
      <w:tr w:rsidR="00206E43" w:rsidRPr="00202183" w14:paraId="086A3F9E"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hideMark/>
          </w:tcPr>
          <w:p w14:paraId="2EB85B18" w14:textId="086BEC42"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Num</w:t>
            </w:r>
            <w:r>
              <w:rPr>
                <w:rFonts w:ascii="Times New Roman" w:hAnsi="Times New Roman" w:cs="Times New Roman"/>
                <w:sz w:val="24"/>
                <w:szCs w:val="24"/>
              </w:rPr>
              <w:t xml:space="preserve">ber of </w:t>
            </w:r>
            <w:r w:rsidRPr="00202183">
              <w:rPr>
                <w:rFonts w:ascii="Times New Roman" w:hAnsi="Times New Roman" w:cs="Times New Roman"/>
                <w:sz w:val="24"/>
                <w:szCs w:val="24"/>
              </w:rPr>
              <w:t>Parents</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718B6D79"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0CF3BF49"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1.786</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7DFDFE9A"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0.410</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141D44CC"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41E4FA7C"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w:t>
            </w:r>
          </w:p>
        </w:tc>
      </w:tr>
      <w:tr w:rsidR="00206E43" w:rsidRPr="00202183" w14:paraId="25231156"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hideMark/>
          </w:tcPr>
          <w:p w14:paraId="6F173855" w14:textId="0F8D8DED"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Ave</w:t>
            </w:r>
            <w:r>
              <w:rPr>
                <w:rFonts w:ascii="Times New Roman" w:hAnsi="Times New Roman" w:cs="Times New Roman"/>
                <w:sz w:val="24"/>
                <w:szCs w:val="24"/>
              </w:rPr>
              <w:t xml:space="preserve">rage </w:t>
            </w:r>
            <w:r w:rsidRPr="00202183">
              <w:rPr>
                <w:rFonts w:ascii="Times New Roman" w:hAnsi="Times New Roman" w:cs="Times New Roman"/>
                <w:sz w:val="24"/>
                <w:szCs w:val="24"/>
              </w:rPr>
              <w:t>Parent</w:t>
            </w:r>
            <w:r>
              <w:rPr>
                <w:rFonts w:ascii="Times New Roman" w:hAnsi="Times New Roman" w:cs="Times New Roman"/>
                <w:sz w:val="24"/>
                <w:szCs w:val="24"/>
              </w:rPr>
              <w:t xml:space="preserve"> </w:t>
            </w:r>
            <w:r w:rsidRPr="00202183">
              <w:rPr>
                <w:rFonts w:ascii="Times New Roman" w:hAnsi="Times New Roman" w:cs="Times New Roman"/>
                <w:sz w:val="24"/>
                <w:szCs w:val="24"/>
              </w:rPr>
              <w:t>Age</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68D90DF6"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69F98496"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60.61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24604FC0"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8.074</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1DE049C0"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45</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407A0BCA"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93</w:t>
            </w:r>
          </w:p>
        </w:tc>
      </w:tr>
      <w:tr w:rsidR="00206E43" w:rsidRPr="00202183" w14:paraId="0B1D1050"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hideMark/>
          </w:tcPr>
          <w:p w14:paraId="4D5CD89F" w14:textId="1315841F"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Parent</w:t>
            </w:r>
            <w:r>
              <w:rPr>
                <w:rFonts w:ascii="Times New Roman" w:hAnsi="Times New Roman" w:cs="Times New Roman"/>
                <w:sz w:val="24"/>
                <w:szCs w:val="24"/>
              </w:rPr>
              <w:t xml:space="preserve"> </w:t>
            </w:r>
            <w:r w:rsidRPr="00202183">
              <w:rPr>
                <w:rFonts w:ascii="Times New Roman" w:hAnsi="Times New Roman" w:cs="Times New Roman"/>
                <w:sz w:val="24"/>
                <w:szCs w:val="24"/>
              </w:rPr>
              <w:t>Insurance</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7DEF376E"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5D2E77D6"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0.907</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5AB836C4"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0.291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6819D7DD"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427B313F"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w:t>
            </w:r>
          </w:p>
        </w:tc>
      </w:tr>
      <w:tr w:rsidR="00206E43" w:rsidRPr="00202183" w14:paraId="6AD75503"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hideMark/>
          </w:tcPr>
          <w:p w14:paraId="7507790B" w14:textId="5390415B"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Parent</w:t>
            </w:r>
            <w:r>
              <w:rPr>
                <w:rFonts w:ascii="Times New Roman" w:hAnsi="Times New Roman" w:cs="Times New Roman"/>
                <w:sz w:val="24"/>
                <w:szCs w:val="24"/>
              </w:rPr>
              <w:t xml:space="preserve"> </w:t>
            </w:r>
            <w:r w:rsidRPr="00202183">
              <w:rPr>
                <w:rFonts w:ascii="Times New Roman" w:hAnsi="Times New Roman" w:cs="Times New Roman"/>
                <w:sz w:val="24"/>
                <w:szCs w:val="24"/>
              </w:rPr>
              <w:t>HukouRural</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3ABB8CBD"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4812FE4F"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0.797</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1BB2F9C3"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0.402</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3C24783F"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5E25CA86"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w:t>
            </w:r>
          </w:p>
        </w:tc>
      </w:tr>
      <w:tr w:rsidR="00206E43" w:rsidRPr="00202183" w14:paraId="4ADE58D0" w14:textId="77777777" w:rsidTr="004C6B95">
        <w:trPr>
          <w:trHeight w:val="302"/>
        </w:trPr>
        <w:tc>
          <w:tcPr>
            <w:tcW w:w="3576" w:type="dxa"/>
            <w:tcBorders>
              <w:top w:val="nil"/>
              <w:left w:val="nil"/>
              <w:bottom w:val="nil"/>
              <w:right w:val="nil"/>
            </w:tcBorders>
            <w:shd w:val="clear" w:color="auto" w:fill="auto"/>
            <w:tcMar>
              <w:top w:w="15" w:type="dxa"/>
              <w:left w:w="66" w:type="dxa"/>
              <w:bottom w:w="0" w:type="dxa"/>
              <w:right w:w="66" w:type="dxa"/>
            </w:tcMar>
            <w:hideMark/>
          </w:tcPr>
          <w:p w14:paraId="61E5483A"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male</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3410C7E4"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28,091</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02D1421C"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0.539</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30E1DC34"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0.498</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63C97AED"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0</w:t>
            </w:r>
          </w:p>
        </w:tc>
        <w:tc>
          <w:tcPr>
            <w:tcW w:w="1134" w:type="dxa"/>
            <w:tcBorders>
              <w:top w:val="nil"/>
              <w:left w:val="nil"/>
              <w:bottom w:val="nil"/>
              <w:right w:val="nil"/>
            </w:tcBorders>
            <w:shd w:val="clear" w:color="auto" w:fill="auto"/>
            <w:tcMar>
              <w:top w:w="15" w:type="dxa"/>
              <w:left w:w="66" w:type="dxa"/>
              <w:bottom w:w="0" w:type="dxa"/>
              <w:right w:w="66" w:type="dxa"/>
            </w:tcMar>
            <w:hideMark/>
          </w:tcPr>
          <w:p w14:paraId="437DC43E" w14:textId="77777777" w:rsidR="00206E43" w:rsidRPr="00202183" w:rsidRDefault="00206E43" w:rsidP="00206E43">
            <w:pPr>
              <w:jc w:val="left"/>
              <w:rPr>
                <w:rFonts w:ascii="Times New Roman" w:hAnsi="Times New Roman" w:cs="Times New Roman"/>
                <w:sz w:val="24"/>
                <w:szCs w:val="24"/>
              </w:rPr>
            </w:pPr>
            <w:r w:rsidRPr="00202183">
              <w:rPr>
                <w:rFonts w:ascii="Times New Roman" w:hAnsi="Times New Roman" w:cs="Times New Roman"/>
                <w:sz w:val="24"/>
                <w:szCs w:val="24"/>
              </w:rPr>
              <w:t>1</w:t>
            </w:r>
          </w:p>
        </w:tc>
      </w:tr>
      <w:tr w:rsidR="00206E43" w:rsidRPr="00202183" w14:paraId="0DC55DF8" w14:textId="77777777" w:rsidTr="00206E43">
        <w:trPr>
          <w:trHeight w:val="302"/>
        </w:trPr>
        <w:tc>
          <w:tcPr>
            <w:tcW w:w="3576" w:type="dxa"/>
            <w:tcBorders>
              <w:top w:val="nil"/>
              <w:left w:val="nil"/>
              <w:bottom w:val="single" w:sz="18" w:space="0" w:color="000000"/>
              <w:right w:val="nil"/>
            </w:tcBorders>
            <w:shd w:val="clear" w:color="auto" w:fill="auto"/>
            <w:tcMar>
              <w:top w:w="15" w:type="dxa"/>
              <w:left w:w="66" w:type="dxa"/>
              <w:bottom w:w="0" w:type="dxa"/>
              <w:right w:w="66" w:type="dxa"/>
            </w:tcMar>
          </w:tcPr>
          <w:p w14:paraId="76618DE9" w14:textId="049A6B9E" w:rsidR="00206E43" w:rsidRPr="00202183" w:rsidRDefault="00206E43" w:rsidP="00206E43">
            <w:pPr>
              <w:jc w:val="left"/>
              <w:rPr>
                <w:rFonts w:ascii="Times New Roman" w:hAnsi="Times New Roman" w:cs="Times New Roman"/>
                <w:sz w:val="24"/>
                <w:szCs w:val="24"/>
              </w:rPr>
            </w:pPr>
          </w:p>
        </w:tc>
        <w:tc>
          <w:tcPr>
            <w:tcW w:w="1134" w:type="dxa"/>
            <w:tcBorders>
              <w:top w:val="nil"/>
              <w:left w:val="nil"/>
              <w:bottom w:val="single" w:sz="18" w:space="0" w:color="000000"/>
              <w:right w:val="nil"/>
            </w:tcBorders>
            <w:shd w:val="clear" w:color="auto" w:fill="auto"/>
            <w:tcMar>
              <w:top w:w="15" w:type="dxa"/>
              <w:left w:w="66" w:type="dxa"/>
              <w:bottom w:w="0" w:type="dxa"/>
              <w:right w:w="66" w:type="dxa"/>
            </w:tcMar>
          </w:tcPr>
          <w:p w14:paraId="178E274C" w14:textId="6D70347C" w:rsidR="00206E43" w:rsidRPr="00202183" w:rsidRDefault="00206E43" w:rsidP="00206E43">
            <w:pPr>
              <w:jc w:val="left"/>
              <w:rPr>
                <w:rFonts w:ascii="Times New Roman" w:hAnsi="Times New Roman" w:cs="Times New Roman"/>
                <w:sz w:val="24"/>
                <w:szCs w:val="24"/>
              </w:rPr>
            </w:pPr>
          </w:p>
        </w:tc>
        <w:tc>
          <w:tcPr>
            <w:tcW w:w="1134" w:type="dxa"/>
            <w:tcBorders>
              <w:top w:val="nil"/>
              <w:left w:val="nil"/>
              <w:bottom w:val="single" w:sz="18" w:space="0" w:color="000000"/>
              <w:right w:val="nil"/>
            </w:tcBorders>
            <w:shd w:val="clear" w:color="auto" w:fill="auto"/>
            <w:tcMar>
              <w:top w:w="15" w:type="dxa"/>
              <w:left w:w="66" w:type="dxa"/>
              <w:bottom w:w="0" w:type="dxa"/>
              <w:right w:w="66" w:type="dxa"/>
            </w:tcMar>
          </w:tcPr>
          <w:p w14:paraId="438647A1" w14:textId="721D69C9" w:rsidR="00206E43" w:rsidRPr="00202183" w:rsidRDefault="00206E43" w:rsidP="00206E43">
            <w:pPr>
              <w:jc w:val="left"/>
              <w:rPr>
                <w:rFonts w:ascii="Times New Roman" w:hAnsi="Times New Roman" w:cs="Times New Roman"/>
                <w:sz w:val="24"/>
                <w:szCs w:val="24"/>
              </w:rPr>
            </w:pPr>
          </w:p>
        </w:tc>
        <w:tc>
          <w:tcPr>
            <w:tcW w:w="1134" w:type="dxa"/>
            <w:tcBorders>
              <w:top w:val="nil"/>
              <w:left w:val="nil"/>
              <w:bottom w:val="single" w:sz="18" w:space="0" w:color="000000"/>
              <w:right w:val="nil"/>
            </w:tcBorders>
            <w:shd w:val="clear" w:color="auto" w:fill="auto"/>
            <w:tcMar>
              <w:top w:w="15" w:type="dxa"/>
              <w:left w:w="66" w:type="dxa"/>
              <w:bottom w:w="0" w:type="dxa"/>
              <w:right w:w="66" w:type="dxa"/>
            </w:tcMar>
          </w:tcPr>
          <w:p w14:paraId="1176CE19" w14:textId="0D257C47" w:rsidR="00206E43" w:rsidRPr="00202183" w:rsidRDefault="00206E43" w:rsidP="00206E43">
            <w:pPr>
              <w:jc w:val="left"/>
              <w:rPr>
                <w:rFonts w:ascii="Times New Roman" w:hAnsi="Times New Roman" w:cs="Times New Roman"/>
                <w:sz w:val="24"/>
                <w:szCs w:val="24"/>
              </w:rPr>
            </w:pPr>
          </w:p>
        </w:tc>
        <w:tc>
          <w:tcPr>
            <w:tcW w:w="1134" w:type="dxa"/>
            <w:tcBorders>
              <w:top w:val="nil"/>
              <w:left w:val="nil"/>
              <w:bottom w:val="single" w:sz="18" w:space="0" w:color="000000"/>
              <w:right w:val="nil"/>
            </w:tcBorders>
            <w:shd w:val="clear" w:color="auto" w:fill="auto"/>
            <w:tcMar>
              <w:top w:w="15" w:type="dxa"/>
              <w:left w:w="66" w:type="dxa"/>
              <w:bottom w:w="0" w:type="dxa"/>
              <w:right w:w="66" w:type="dxa"/>
            </w:tcMar>
          </w:tcPr>
          <w:p w14:paraId="15CD4A0F" w14:textId="2278BE33" w:rsidR="00206E43" w:rsidRPr="00202183" w:rsidRDefault="00206E43" w:rsidP="00206E43">
            <w:pPr>
              <w:jc w:val="left"/>
              <w:rPr>
                <w:rFonts w:ascii="Times New Roman" w:hAnsi="Times New Roman" w:cs="Times New Roman"/>
                <w:sz w:val="24"/>
                <w:szCs w:val="24"/>
              </w:rPr>
            </w:pPr>
          </w:p>
        </w:tc>
        <w:tc>
          <w:tcPr>
            <w:tcW w:w="1134" w:type="dxa"/>
            <w:tcBorders>
              <w:top w:val="nil"/>
              <w:left w:val="nil"/>
              <w:bottom w:val="single" w:sz="18" w:space="0" w:color="000000"/>
              <w:right w:val="nil"/>
            </w:tcBorders>
            <w:shd w:val="clear" w:color="auto" w:fill="auto"/>
            <w:tcMar>
              <w:top w:w="15" w:type="dxa"/>
              <w:left w:w="66" w:type="dxa"/>
              <w:bottom w:w="0" w:type="dxa"/>
              <w:right w:w="66" w:type="dxa"/>
            </w:tcMar>
          </w:tcPr>
          <w:p w14:paraId="7F9EE508" w14:textId="488F7813" w:rsidR="00206E43" w:rsidRPr="00202183" w:rsidRDefault="00206E43" w:rsidP="00206E43">
            <w:pPr>
              <w:jc w:val="left"/>
              <w:rPr>
                <w:rFonts w:ascii="Times New Roman" w:hAnsi="Times New Roman" w:cs="Times New Roman"/>
                <w:sz w:val="24"/>
                <w:szCs w:val="24"/>
              </w:rPr>
            </w:pPr>
          </w:p>
        </w:tc>
      </w:tr>
    </w:tbl>
    <w:p w14:paraId="67B2A285" w14:textId="6F245BE1" w:rsidR="00202183" w:rsidRDefault="00202183" w:rsidP="00202183">
      <w:pPr>
        <w:jc w:val="left"/>
        <w:rPr>
          <w:rFonts w:ascii="Times New Roman" w:hAnsi="Times New Roman" w:cs="Times New Roman"/>
          <w:sz w:val="24"/>
          <w:szCs w:val="24"/>
        </w:rPr>
      </w:pPr>
    </w:p>
    <w:p w14:paraId="60E5CC2F" w14:textId="77777777" w:rsidR="009D4428" w:rsidRDefault="009D4428" w:rsidP="00202183">
      <w:pPr>
        <w:jc w:val="left"/>
        <w:rPr>
          <w:rFonts w:ascii="Times New Roman" w:hAnsi="Times New Roman" w:cs="Times New Roman"/>
          <w:sz w:val="24"/>
          <w:szCs w:val="24"/>
        </w:rPr>
      </w:pPr>
    </w:p>
    <w:p w14:paraId="53130C86" w14:textId="77777777" w:rsidR="007C0EF7" w:rsidRDefault="007C0EF7" w:rsidP="00202183">
      <w:pPr>
        <w:jc w:val="left"/>
        <w:rPr>
          <w:rFonts w:ascii="Times New Roman" w:hAnsi="Times New Roman" w:cs="Times New Roman"/>
          <w:sz w:val="24"/>
          <w:szCs w:val="24"/>
        </w:rPr>
        <w:sectPr w:rsidR="007C0EF7" w:rsidSect="00BA7732">
          <w:pgSz w:w="11906" w:h="16838"/>
          <w:pgMar w:top="1440" w:right="1440" w:bottom="1440" w:left="1440" w:header="720" w:footer="720" w:gutter="0"/>
          <w:cols w:space="720"/>
          <w:docGrid w:type="lines" w:linePitch="312"/>
        </w:sectPr>
      </w:pPr>
    </w:p>
    <w:p w14:paraId="41B88592" w14:textId="7306485D" w:rsidR="00202183" w:rsidRDefault="00202183" w:rsidP="00AA7500">
      <w:pPr>
        <w:jc w:val="center"/>
        <w:rPr>
          <w:rFonts w:ascii="Times New Roman" w:hAnsi="Times New Roman" w:cs="Times New Roman"/>
          <w:sz w:val="24"/>
          <w:szCs w:val="24"/>
        </w:rPr>
      </w:pPr>
      <w:r>
        <w:rPr>
          <w:rFonts w:ascii="Times New Roman" w:hAnsi="Times New Roman" w:cs="Times New Roman"/>
          <w:sz w:val="24"/>
          <w:szCs w:val="24"/>
        </w:rPr>
        <w:lastRenderedPageBreak/>
        <w:t>Table 3: Balanced Panel Descriptive Statistics</w:t>
      </w:r>
    </w:p>
    <w:tbl>
      <w:tblPr>
        <w:tblW w:w="9155" w:type="dxa"/>
        <w:tblCellMar>
          <w:left w:w="0" w:type="dxa"/>
          <w:right w:w="0" w:type="dxa"/>
        </w:tblCellMar>
        <w:tblLook w:val="0600" w:firstRow="0" w:lastRow="0" w:firstColumn="0" w:lastColumn="0" w:noHBand="1" w:noVBand="1"/>
      </w:tblPr>
      <w:tblGrid>
        <w:gridCol w:w="3354"/>
        <w:gridCol w:w="1160"/>
        <w:gridCol w:w="1160"/>
        <w:gridCol w:w="1160"/>
        <w:gridCol w:w="1160"/>
        <w:gridCol w:w="1161"/>
      </w:tblGrid>
      <w:tr w:rsidR="00202183" w:rsidRPr="00202183" w14:paraId="52B06B89" w14:textId="77777777" w:rsidTr="004C6B95">
        <w:tc>
          <w:tcPr>
            <w:tcW w:w="3354" w:type="dxa"/>
            <w:tcBorders>
              <w:top w:val="single" w:sz="18" w:space="0" w:color="000000"/>
              <w:left w:val="nil"/>
              <w:bottom w:val="single" w:sz="18" w:space="0" w:color="auto"/>
              <w:right w:val="nil"/>
            </w:tcBorders>
            <w:shd w:val="clear" w:color="auto" w:fill="auto"/>
            <w:tcMar>
              <w:top w:w="15" w:type="dxa"/>
              <w:left w:w="75" w:type="dxa"/>
              <w:bottom w:w="0" w:type="dxa"/>
              <w:right w:w="75" w:type="dxa"/>
            </w:tcMar>
            <w:hideMark/>
          </w:tcPr>
          <w:p w14:paraId="4B11C7B2" w14:textId="77777777" w:rsidR="00202183" w:rsidRPr="00202183" w:rsidRDefault="00202183" w:rsidP="00251D79">
            <w:pPr>
              <w:jc w:val="left"/>
              <w:rPr>
                <w:rFonts w:ascii="Times New Roman" w:hAnsi="Times New Roman" w:cs="Times New Roman"/>
                <w:sz w:val="24"/>
                <w:szCs w:val="24"/>
              </w:rPr>
            </w:pPr>
            <w:r w:rsidRPr="00202183">
              <w:rPr>
                <w:rFonts w:ascii="Times New Roman" w:hAnsi="Times New Roman" w:cs="Times New Roman"/>
                <w:sz w:val="24"/>
                <w:szCs w:val="24"/>
              </w:rPr>
              <w:t>VARIABLES</w:t>
            </w:r>
          </w:p>
        </w:tc>
        <w:tc>
          <w:tcPr>
            <w:tcW w:w="1160" w:type="dxa"/>
            <w:tcBorders>
              <w:top w:val="single" w:sz="18" w:space="0" w:color="000000"/>
              <w:left w:val="nil"/>
              <w:bottom w:val="single" w:sz="18" w:space="0" w:color="auto"/>
              <w:right w:val="nil"/>
            </w:tcBorders>
            <w:shd w:val="clear" w:color="auto" w:fill="auto"/>
            <w:tcMar>
              <w:top w:w="15" w:type="dxa"/>
              <w:left w:w="75" w:type="dxa"/>
              <w:bottom w:w="0" w:type="dxa"/>
              <w:right w:w="75" w:type="dxa"/>
            </w:tcMar>
            <w:hideMark/>
          </w:tcPr>
          <w:p w14:paraId="0426C96A" w14:textId="77777777" w:rsidR="00202183" w:rsidRPr="00202183" w:rsidRDefault="00202183" w:rsidP="004C6B95">
            <w:pPr>
              <w:jc w:val="center"/>
              <w:rPr>
                <w:rFonts w:ascii="Times New Roman" w:hAnsi="Times New Roman" w:cs="Times New Roman"/>
                <w:sz w:val="24"/>
                <w:szCs w:val="24"/>
              </w:rPr>
            </w:pPr>
            <w:r w:rsidRPr="00202183">
              <w:rPr>
                <w:rFonts w:ascii="Times New Roman" w:hAnsi="Times New Roman" w:cs="Times New Roman"/>
                <w:sz w:val="24"/>
                <w:szCs w:val="24"/>
              </w:rPr>
              <w:t>N</w:t>
            </w:r>
          </w:p>
        </w:tc>
        <w:tc>
          <w:tcPr>
            <w:tcW w:w="1160" w:type="dxa"/>
            <w:tcBorders>
              <w:top w:val="single" w:sz="18" w:space="0" w:color="000000"/>
              <w:left w:val="nil"/>
              <w:bottom w:val="single" w:sz="18" w:space="0" w:color="auto"/>
              <w:right w:val="nil"/>
            </w:tcBorders>
            <w:shd w:val="clear" w:color="auto" w:fill="auto"/>
            <w:tcMar>
              <w:top w:w="15" w:type="dxa"/>
              <w:left w:w="75" w:type="dxa"/>
              <w:bottom w:w="0" w:type="dxa"/>
              <w:right w:w="75" w:type="dxa"/>
            </w:tcMar>
            <w:hideMark/>
          </w:tcPr>
          <w:p w14:paraId="5F09A180" w14:textId="77777777" w:rsidR="00202183" w:rsidRPr="00202183" w:rsidRDefault="00202183" w:rsidP="004C6B95">
            <w:pPr>
              <w:jc w:val="center"/>
              <w:rPr>
                <w:rFonts w:ascii="Times New Roman" w:hAnsi="Times New Roman" w:cs="Times New Roman"/>
                <w:sz w:val="24"/>
                <w:szCs w:val="24"/>
              </w:rPr>
            </w:pPr>
            <w:r w:rsidRPr="00202183">
              <w:rPr>
                <w:rFonts w:ascii="Times New Roman" w:hAnsi="Times New Roman" w:cs="Times New Roman"/>
                <w:sz w:val="24"/>
                <w:szCs w:val="24"/>
              </w:rPr>
              <w:t>mean</w:t>
            </w:r>
          </w:p>
        </w:tc>
        <w:tc>
          <w:tcPr>
            <w:tcW w:w="1160" w:type="dxa"/>
            <w:tcBorders>
              <w:top w:val="single" w:sz="18" w:space="0" w:color="000000"/>
              <w:left w:val="nil"/>
              <w:bottom w:val="single" w:sz="18" w:space="0" w:color="auto"/>
              <w:right w:val="nil"/>
            </w:tcBorders>
            <w:shd w:val="clear" w:color="auto" w:fill="auto"/>
            <w:tcMar>
              <w:top w:w="15" w:type="dxa"/>
              <w:left w:w="75" w:type="dxa"/>
              <w:bottom w:w="0" w:type="dxa"/>
              <w:right w:w="75" w:type="dxa"/>
            </w:tcMar>
            <w:hideMark/>
          </w:tcPr>
          <w:p w14:paraId="0F859BF8" w14:textId="77777777" w:rsidR="00202183" w:rsidRPr="00202183" w:rsidRDefault="00202183" w:rsidP="004C6B95">
            <w:pPr>
              <w:jc w:val="center"/>
              <w:rPr>
                <w:rFonts w:ascii="Times New Roman" w:hAnsi="Times New Roman" w:cs="Times New Roman"/>
                <w:sz w:val="24"/>
                <w:szCs w:val="24"/>
              </w:rPr>
            </w:pPr>
            <w:r w:rsidRPr="00202183">
              <w:rPr>
                <w:rFonts w:ascii="Times New Roman" w:hAnsi="Times New Roman" w:cs="Times New Roman"/>
                <w:sz w:val="24"/>
                <w:szCs w:val="24"/>
              </w:rPr>
              <w:t>sd</w:t>
            </w:r>
          </w:p>
        </w:tc>
        <w:tc>
          <w:tcPr>
            <w:tcW w:w="1160" w:type="dxa"/>
            <w:tcBorders>
              <w:top w:val="single" w:sz="18" w:space="0" w:color="000000"/>
              <w:left w:val="nil"/>
              <w:bottom w:val="single" w:sz="18" w:space="0" w:color="auto"/>
              <w:right w:val="nil"/>
            </w:tcBorders>
            <w:shd w:val="clear" w:color="auto" w:fill="auto"/>
            <w:tcMar>
              <w:top w:w="15" w:type="dxa"/>
              <w:left w:w="75" w:type="dxa"/>
              <w:bottom w:w="0" w:type="dxa"/>
              <w:right w:w="75" w:type="dxa"/>
            </w:tcMar>
            <w:hideMark/>
          </w:tcPr>
          <w:p w14:paraId="13BD4539" w14:textId="64A75B72" w:rsidR="00202183" w:rsidRPr="00202183" w:rsidRDefault="00E252D2" w:rsidP="004C6B95">
            <w:pPr>
              <w:jc w:val="center"/>
              <w:rPr>
                <w:rFonts w:ascii="Times New Roman" w:hAnsi="Times New Roman" w:cs="Times New Roman"/>
                <w:sz w:val="24"/>
                <w:szCs w:val="24"/>
              </w:rPr>
            </w:pPr>
            <w:r w:rsidRPr="00202183">
              <w:rPr>
                <w:rFonts w:ascii="Times New Roman" w:hAnsi="Times New Roman" w:cs="Times New Roman"/>
                <w:sz w:val="24"/>
                <w:szCs w:val="24"/>
              </w:rPr>
              <w:t>M</w:t>
            </w:r>
            <w:r w:rsidR="00202183" w:rsidRPr="00202183">
              <w:rPr>
                <w:rFonts w:ascii="Times New Roman" w:hAnsi="Times New Roman" w:cs="Times New Roman"/>
                <w:sz w:val="24"/>
                <w:szCs w:val="24"/>
              </w:rPr>
              <w:t>in</w:t>
            </w:r>
          </w:p>
        </w:tc>
        <w:tc>
          <w:tcPr>
            <w:tcW w:w="1161" w:type="dxa"/>
            <w:tcBorders>
              <w:top w:val="single" w:sz="18" w:space="0" w:color="000000"/>
              <w:left w:val="nil"/>
              <w:bottom w:val="single" w:sz="18" w:space="0" w:color="auto"/>
              <w:right w:val="nil"/>
            </w:tcBorders>
            <w:shd w:val="clear" w:color="auto" w:fill="auto"/>
            <w:tcMar>
              <w:top w:w="15" w:type="dxa"/>
              <w:left w:w="75" w:type="dxa"/>
              <w:bottom w:w="0" w:type="dxa"/>
              <w:right w:w="75" w:type="dxa"/>
            </w:tcMar>
            <w:hideMark/>
          </w:tcPr>
          <w:p w14:paraId="5F156429" w14:textId="77777777" w:rsidR="00202183" w:rsidRPr="00202183" w:rsidRDefault="00202183" w:rsidP="004C6B95">
            <w:pPr>
              <w:jc w:val="center"/>
              <w:rPr>
                <w:rFonts w:ascii="Times New Roman" w:hAnsi="Times New Roman" w:cs="Times New Roman"/>
                <w:sz w:val="24"/>
                <w:szCs w:val="24"/>
              </w:rPr>
            </w:pPr>
            <w:r w:rsidRPr="00202183">
              <w:rPr>
                <w:rFonts w:ascii="Times New Roman" w:hAnsi="Times New Roman" w:cs="Times New Roman"/>
                <w:sz w:val="24"/>
                <w:szCs w:val="24"/>
              </w:rPr>
              <w:t>max</w:t>
            </w:r>
          </w:p>
        </w:tc>
      </w:tr>
      <w:tr w:rsidR="00202183" w:rsidRPr="00202183" w14:paraId="6FC34419" w14:textId="77777777" w:rsidTr="004C6B95">
        <w:tc>
          <w:tcPr>
            <w:tcW w:w="3354" w:type="dxa"/>
            <w:tcBorders>
              <w:top w:val="single" w:sz="18" w:space="0" w:color="auto"/>
              <w:left w:val="nil"/>
              <w:bottom w:val="nil"/>
              <w:right w:val="nil"/>
            </w:tcBorders>
            <w:shd w:val="clear" w:color="auto" w:fill="auto"/>
            <w:tcMar>
              <w:top w:w="15" w:type="dxa"/>
              <w:left w:w="75" w:type="dxa"/>
              <w:bottom w:w="0" w:type="dxa"/>
              <w:right w:w="75" w:type="dxa"/>
            </w:tcMar>
            <w:hideMark/>
          </w:tcPr>
          <w:p w14:paraId="551A3D29" w14:textId="77777777" w:rsidR="00202183" w:rsidRPr="00202183" w:rsidRDefault="00202183" w:rsidP="00251D79">
            <w:pPr>
              <w:jc w:val="left"/>
              <w:rPr>
                <w:rFonts w:ascii="Times New Roman" w:hAnsi="Times New Roman" w:cs="Times New Roman"/>
                <w:sz w:val="24"/>
                <w:szCs w:val="24"/>
              </w:rPr>
            </w:pPr>
            <w:r w:rsidRPr="00202183">
              <w:rPr>
                <w:rFonts w:ascii="Times New Roman" w:hAnsi="Times New Roman" w:cs="Times New Roman"/>
                <w:sz w:val="24"/>
                <w:szCs w:val="24"/>
              </w:rPr>
              <w:t> </w:t>
            </w:r>
          </w:p>
        </w:tc>
        <w:tc>
          <w:tcPr>
            <w:tcW w:w="1160" w:type="dxa"/>
            <w:tcBorders>
              <w:top w:val="single" w:sz="18" w:space="0" w:color="auto"/>
              <w:left w:val="nil"/>
              <w:bottom w:val="nil"/>
              <w:right w:val="nil"/>
            </w:tcBorders>
            <w:shd w:val="clear" w:color="auto" w:fill="auto"/>
            <w:tcMar>
              <w:top w:w="15" w:type="dxa"/>
              <w:left w:w="75" w:type="dxa"/>
              <w:bottom w:w="0" w:type="dxa"/>
              <w:right w:w="75" w:type="dxa"/>
            </w:tcMar>
            <w:hideMark/>
          </w:tcPr>
          <w:p w14:paraId="6AA9384A" w14:textId="5A9BB3DC" w:rsidR="00202183" w:rsidRPr="00202183" w:rsidRDefault="00202183" w:rsidP="000609AA">
            <w:pPr>
              <w:jc w:val="center"/>
              <w:rPr>
                <w:rFonts w:ascii="Times New Roman" w:hAnsi="Times New Roman" w:cs="Times New Roman"/>
                <w:sz w:val="24"/>
                <w:szCs w:val="24"/>
              </w:rPr>
            </w:pPr>
          </w:p>
        </w:tc>
        <w:tc>
          <w:tcPr>
            <w:tcW w:w="1160" w:type="dxa"/>
            <w:tcBorders>
              <w:top w:val="single" w:sz="18" w:space="0" w:color="auto"/>
              <w:left w:val="nil"/>
              <w:bottom w:val="nil"/>
              <w:right w:val="nil"/>
            </w:tcBorders>
            <w:shd w:val="clear" w:color="auto" w:fill="auto"/>
            <w:tcMar>
              <w:top w:w="15" w:type="dxa"/>
              <w:left w:w="75" w:type="dxa"/>
              <w:bottom w:w="0" w:type="dxa"/>
              <w:right w:w="75" w:type="dxa"/>
            </w:tcMar>
            <w:hideMark/>
          </w:tcPr>
          <w:p w14:paraId="78E16C62" w14:textId="224FDE28" w:rsidR="00202183" w:rsidRPr="00202183" w:rsidRDefault="00202183" w:rsidP="000609AA">
            <w:pPr>
              <w:jc w:val="center"/>
              <w:rPr>
                <w:rFonts w:ascii="Times New Roman" w:hAnsi="Times New Roman" w:cs="Times New Roman"/>
                <w:sz w:val="24"/>
                <w:szCs w:val="24"/>
              </w:rPr>
            </w:pPr>
          </w:p>
        </w:tc>
        <w:tc>
          <w:tcPr>
            <w:tcW w:w="1160" w:type="dxa"/>
            <w:tcBorders>
              <w:top w:val="single" w:sz="18" w:space="0" w:color="auto"/>
              <w:left w:val="nil"/>
              <w:bottom w:val="nil"/>
              <w:right w:val="nil"/>
            </w:tcBorders>
            <w:shd w:val="clear" w:color="auto" w:fill="auto"/>
            <w:tcMar>
              <w:top w:w="15" w:type="dxa"/>
              <w:left w:w="75" w:type="dxa"/>
              <w:bottom w:w="0" w:type="dxa"/>
              <w:right w:w="75" w:type="dxa"/>
            </w:tcMar>
            <w:hideMark/>
          </w:tcPr>
          <w:p w14:paraId="7B07F551" w14:textId="6D0A7933" w:rsidR="00202183" w:rsidRPr="00202183" w:rsidRDefault="00202183" w:rsidP="000609AA">
            <w:pPr>
              <w:jc w:val="center"/>
              <w:rPr>
                <w:rFonts w:ascii="Times New Roman" w:hAnsi="Times New Roman" w:cs="Times New Roman"/>
                <w:sz w:val="24"/>
                <w:szCs w:val="24"/>
              </w:rPr>
            </w:pPr>
          </w:p>
        </w:tc>
        <w:tc>
          <w:tcPr>
            <w:tcW w:w="1160" w:type="dxa"/>
            <w:tcBorders>
              <w:top w:val="single" w:sz="18" w:space="0" w:color="auto"/>
              <w:left w:val="nil"/>
              <w:bottom w:val="nil"/>
              <w:right w:val="nil"/>
            </w:tcBorders>
            <w:shd w:val="clear" w:color="auto" w:fill="auto"/>
            <w:tcMar>
              <w:top w:w="15" w:type="dxa"/>
              <w:left w:w="75" w:type="dxa"/>
              <w:bottom w:w="0" w:type="dxa"/>
              <w:right w:w="75" w:type="dxa"/>
            </w:tcMar>
            <w:hideMark/>
          </w:tcPr>
          <w:p w14:paraId="7B5B1F3B" w14:textId="45D87D1B" w:rsidR="00202183" w:rsidRPr="00202183" w:rsidRDefault="00202183" w:rsidP="000609AA">
            <w:pPr>
              <w:jc w:val="center"/>
              <w:rPr>
                <w:rFonts w:ascii="Times New Roman" w:hAnsi="Times New Roman" w:cs="Times New Roman"/>
                <w:sz w:val="24"/>
                <w:szCs w:val="24"/>
              </w:rPr>
            </w:pPr>
          </w:p>
        </w:tc>
        <w:tc>
          <w:tcPr>
            <w:tcW w:w="1161" w:type="dxa"/>
            <w:tcBorders>
              <w:top w:val="single" w:sz="18" w:space="0" w:color="auto"/>
              <w:left w:val="nil"/>
              <w:bottom w:val="nil"/>
              <w:right w:val="nil"/>
            </w:tcBorders>
            <w:shd w:val="clear" w:color="auto" w:fill="auto"/>
            <w:tcMar>
              <w:top w:w="15" w:type="dxa"/>
              <w:left w:w="75" w:type="dxa"/>
              <w:bottom w:w="0" w:type="dxa"/>
              <w:right w:w="75" w:type="dxa"/>
            </w:tcMar>
            <w:hideMark/>
          </w:tcPr>
          <w:p w14:paraId="71CA0F8B" w14:textId="1D445E16" w:rsidR="00202183" w:rsidRPr="00202183" w:rsidRDefault="00202183" w:rsidP="000609AA">
            <w:pPr>
              <w:jc w:val="center"/>
              <w:rPr>
                <w:rFonts w:ascii="Times New Roman" w:hAnsi="Times New Roman" w:cs="Times New Roman"/>
                <w:sz w:val="24"/>
                <w:szCs w:val="24"/>
              </w:rPr>
            </w:pPr>
          </w:p>
        </w:tc>
      </w:tr>
      <w:tr w:rsidR="00B624CC" w:rsidRPr="00202183" w14:paraId="29A5CF1A" w14:textId="77777777" w:rsidTr="004C6B95">
        <w:tc>
          <w:tcPr>
            <w:tcW w:w="3354" w:type="dxa"/>
            <w:tcBorders>
              <w:top w:val="nil"/>
              <w:left w:val="nil"/>
              <w:bottom w:val="nil"/>
              <w:right w:val="nil"/>
            </w:tcBorders>
            <w:shd w:val="clear" w:color="auto" w:fill="auto"/>
            <w:tcMar>
              <w:top w:w="15" w:type="dxa"/>
              <w:left w:w="75" w:type="dxa"/>
              <w:bottom w:w="0" w:type="dxa"/>
              <w:right w:w="75" w:type="dxa"/>
            </w:tcMar>
          </w:tcPr>
          <w:p w14:paraId="6E6D5F58" w14:textId="2315B05E" w:rsidR="00B624CC" w:rsidRPr="00202183"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NetGiveAmount</w:t>
            </w:r>
          </w:p>
        </w:tc>
        <w:tc>
          <w:tcPr>
            <w:tcW w:w="1160" w:type="dxa"/>
            <w:tcBorders>
              <w:top w:val="nil"/>
              <w:left w:val="nil"/>
              <w:bottom w:val="nil"/>
              <w:right w:val="nil"/>
            </w:tcBorders>
            <w:shd w:val="clear" w:color="auto" w:fill="auto"/>
            <w:tcMar>
              <w:top w:w="15" w:type="dxa"/>
              <w:left w:w="75" w:type="dxa"/>
              <w:bottom w:w="0" w:type="dxa"/>
              <w:right w:w="75" w:type="dxa"/>
            </w:tcMar>
          </w:tcPr>
          <w:p w14:paraId="74EFB3D8" w14:textId="121BBE6C"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17,764</w:t>
            </w:r>
          </w:p>
        </w:tc>
        <w:tc>
          <w:tcPr>
            <w:tcW w:w="1160" w:type="dxa"/>
            <w:tcBorders>
              <w:top w:val="nil"/>
              <w:left w:val="nil"/>
              <w:bottom w:val="nil"/>
              <w:right w:val="nil"/>
            </w:tcBorders>
            <w:shd w:val="clear" w:color="auto" w:fill="auto"/>
            <w:tcMar>
              <w:top w:w="15" w:type="dxa"/>
              <w:left w:w="75" w:type="dxa"/>
              <w:bottom w:w="0" w:type="dxa"/>
              <w:right w:w="75" w:type="dxa"/>
            </w:tcMar>
          </w:tcPr>
          <w:p w14:paraId="2AD34F7E" w14:textId="4D64F885"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307.4</w:t>
            </w:r>
          </w:p>
        </w:tc>
        <w:tc>
          <w:tcPr>
            <w:tcW w:w="1160" w:type="dxa"/>
            <w:tcBorders>
              <w:top w:val="nil"/>
              <w:left w:val="nil"/>
              <w:bottom w:val="nil"/>
              <w:right w:val="nil"/>
            </w:tcBorders>
            <w:shd w:val="clear" w:color="auto" w:fill="auto"/>
            <w:tcMar>
              <w:top w:w="15" w:type="dxa"/>
              <w:left w:w="75" w:type="dxa"/>
              <w:bottom w:w="0" w:type="dxa"/>
              <w:right w:w="75" w:type="dxa"/>
            </w:tcMar>
          </w:tcPr>
          <w:p w14:paraId="079D6F84" w14:textId="359EE481"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13,578</w:t>
            </w:r>
          </w:p>
        </w:tc>
        <w:tc>
          <w:tcPr>
            <w:tcW w:w="1160" w:type="dxa"/>
            <w:tcBorders>
              <w:top w:val="nil"/>
              <w:left w:val="nil"/>
              <w:bottom w:val="nil"/>
              <w:right w:val="nil"/>
            </w:tcBorders>
            <w:shd w:val="clear" w:color="auto" w:fill="auto"/>
            <w:tcMar>
              <w:top w:w="15" w:type="dxa"/>
              <w:left w:w="75" w:type="dxa"/>
              <w:bottom w:w="0" w:type="dxa"/>
              <w:right w:w="75" w:type="dxa"/>
            </w:tcMar>
          </w:tcPr>
          <w:p w14:paraId="3DCBCD28" w14:textId="2BB0E8B4"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-800,000</w:t>
            </w:r>
          </w:p>
        </w:tc>
        <w:tc>
          <w:tcPr>
            <w:tcW w:w="1161" w:type="dxa"/>
            <w:tcBorders>
              <w:top w:val="nil"/>
              <w:left w:val="nil"/>
              <w:bottom w:val="nil"/>
              <w:right w:val="nil"/>
            </w:tcBorders>
            <w:shd w:val="clear" w:color="auto" w:fill="auto"/>
            <w:tcMar>
              <w:top w:w="15" w:type="dxa"/>
              <w:left w:w="75" w:type="dxa"/>
              <w:bottom w:w="0" w:type="dxa"/>
              <w:right w:w="75" w:type="dxa"/>
            </w:tcMar>
          </w:tcPr>
          <w:p w14:paraId="4E8A45D5" w14:textId="3CDC11F0"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600,000</w:t>
            </w:r>
          </w:p>
        </w:tc>
      </w:tr>
      <w:tr w:rsidR="00B624CC" w:rsidRPr="00202183" w14:paraId="6D208F4C" w14:textId="77777777" w:rsidTr="004C6B95">
        <w:tc>
          <w:tcPr>
            <w:tcW w:w="3354" w:type="dxa"/>
            <w:tcBorders>
              <w:top w:val="nil"/>
              <w:left w:val="nil"/>
              <w:bottom w:val="nil"/>
              <w:right w:val="nil"/>
            </w:tcBorders>
            <w:shd w:val="clear" w:color="auto" w:fill="auto"/>
            <w:tcMar>
              <w:top w:w="15" w:type="dxa"/>
              <w:left w:w="75" w:type="dxa"/>
              <w:bottom w:w="0" w:type="dxa"/>
              <w:right w:w="75" w:type="dxa"/>
            </w:tcMar>
          </w:tcPr>
          <w:p w14:paraId="2E212C82" w14:textId="0CB64AB8" w:rsidR="00B624CC" w:rsidRPr="00202183" w:rsidRDefault="00B624CC" w:rsidP="00B624CC">
            <w:pPr>
              <w:jc w:val="left"/>
              <w:rPr>
                <w:rFonts w:ascii="Times New Roman" w:hAnsi="Times New Roman" w:cs="Times New Roman"/>
                <w:sz w:val="24"/>
                <w:szCs w:val="24"/>
              </w:rPr>
            </w:pPr>
            <w:r>
              <w:rPr>
                <w:rFonts w:ascii="Times New Roman" w:hAnsi="Times New Roman" w:cs="Times New Roman"/>
                <w:sz w:val="24"/>
                <w:szCs w:val="24"/>
              </w:rPr>
              <w:t>Number of C</w:t>
            </w:r>
            <w:r w:rsidRPr="00202183">
              <w:rPr>
                <w:rFonts w:ascii="Times New Roman" w:hAnsi="Times New Roman" w:cs="Times New Roman"/>
                <w:sz w:val="24"/>
                <w:szCs w:val="24"/>
              </w:rPr>
              <w:t>hildren</w:t>
            </w:r>
          </w:p>
        </w:tc>
        <w:tc>
          <w:tcPr>
            <w:tcW w:w="1160" w:type="dxa"/>
            <w:tcBorders>
              <w:top w:val="nil"/>
              <w:left w:val="nil"/>
              <w:bottom w:val="nil"/>
              <w:right w:val="nil"/>
            </w:tcBorders>
            <w:shd w:val="clear" w:color="auto" w:fill="auto"/>
            <w:tcMar>
              <w:top w:w="15" w:type="dxa"/>
              <w:left w:w="75" w:type="dxa"/>
              <w:bottom w:w="0" w:type="dxa"/>
              <w:right w:w="75" w:type="dxa"/>
            </w:tcMar>
          </w:tcPr>
          <w:p w14:paraId="49B54E38" w14:textId="485D37E8"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17,764</w:t>
            </w:r>
          </w:p>
        </w:tc>
        <w:tc>
          <w:tcPr>
            <w:tcW w:w="1160" w:type="dxa"/>
            <w:tcBorders>
              <w:top w:val="nil"/>
              <w:left w:val="nil"/>
              <w:bottom w:val="nil"/>
              <w:right w:val="nil"/>
            </w:tcBorders>
            <w:shd w:val="clear" w:color="auto" w:fill="auto"/>
            <w:tcMar>
              <w:top w:w="15" w:type="dxa"/>
              <w:left w:w="75" w:type="dxa"/>
              <w:bottom w:w="0" w:type="dxa"/>
              <w:right w:w="75" w:type="dxa"/>
            </w:tcMar>
          </w:tcPr>
          <w:p w14:paraId="4B868FC3" w14:textId="3B368890"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1.309</w:t>
            </w:r>
          </w:p>
        </w:tc>
        <w:tc>
          <w:tcPr>
            <w:tcW w:w="1160" w:type="dxa"/>
            <w:tcBorders>
              <w:top w:val="nil"/>
              <w:left w:val="nil"/>
              <w:bottom w:val="nil"/>
              <w:right w:val="nil"/>
            </w:tcBorders>
            <w:shd w:val="clear" w:color="auto" w:fill="auto"/>
            <w:tcMar>
              <w:top w:w="15" w:type="dxa"/>
              <w:left w:w="75" w:type="dxa"/>
              <w:bottom w:w="0" w:type="dxa"/>
              <w:right w:w="75" w:type="dxa"/>
            </w:tcMar>
          </w:tcPr>
          <w:p w14:paraId="04460861" w14:textId="3621C884"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0.925</w:t>
            </w:r>
          </w:p>
        </w:tc>
        <w:tc>
          <w:tcPr>
            <w:tcW w:w="1160" w:type="dxa"/>
            <w:tcBorders>
              <w:top w:val="nil"/>
              <w:left w:val="nil"/>
              <w:bottom w:val="nil"/>
              <w:right w:val="nil"/>
            </w:tcBorders>
            <w:shd w:val="clear" w:color="auto" w:fill="auto"/>
            <w:tcMar>
              <w:top w:w="15" w:type="dxa"/>
              <w:left w:w="75" w:type="dxa"/>
              <w:bottom w:w="0" w:type="dxa"/>
              <w:right w:w="75" w:type="dxa"/>
            </w:tcMar>
          </w:tcPr>
          <w:p w14:paraId="0DBC313B" w14:textId="49163F60"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w:t>
            </w:r>
          </w:p>
        </w:tc>
        <w:tc>
          <w:tcPr>
            <w:tcW w:w="1161" w:type="dxa"/>
            <w:tcBorders>
              <w:top w:val="nil"/>
              <w:left w:val="nil"/>
              <w:bottom w:val="nil"/>
              <w:right w:val="nil"/>
            </w:tcBorders>
            <w:shd w:val="clear" w:color="auto" w:fill="auto"/>
            <w:tcMar>
              <w:top w:w="15" w:type="dxa"/>
              <w:left w:w="75" w:type="dxa"/>
              <w:bottom w:w="0" w:type="dxa"/>
              <w:right w:w="75" w:type="dxa"/>
            </w:tcMar>
          </w:tcPr>
          <w:p w14:paraId="07B95C8F" w14:textId="758A3464"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6</w:t>
            </w:r>
          </w:p>
        </w:tc>
      </w:tr>
      <w:tr w:rsidR="00B624CC" w:rsidRPr="00202183" w14:paraId="7D1FE2D7" w14:textId="77777777" w:rsidTr="004C6B95">
        <w:tc>
          <w:tcPr>
            <w:tcW w:w="3354" w:type="dxa"/>
            <w:tcBorders>
              <w:top w:val="nil"/>
              <w:left w:val="nil"/>
              <w:bottom w:val="nil"/>
              <w:right w:val="nil"/>
            </w:tcBorders>
            <w:shd w:val="clear" w:color="auto" w:fill="auto"/>
            <w:tcMar>
              <w:top w:w="15" w:type="dxa"/>
              <w:left w:w="75" w:type="dxa"/>
              <w:bottom w:w="0" w:type="dxa"/>
              <w:right w:w="75" w:type="dxa"/>
            </w:tcMar>
            <w:hideMark/>
          </w:tcPr>
          <w:p w14:paraId="311875FC" w14:textId="77777777" w:rsidR="00B624CC" w:rsidRPr="00202183"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year</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1273049D"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17,764</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6184BA20"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2,013</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3BE53537"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2.000</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633765C8"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2,011</w:t>
            </w:r>
          </w:p>
        </w:tc>
        <w:tc>
          <w:tcPr>
            <w:tcW w:w="1161" w:type="dxa"/>
            <w:tcBorders>
              <w:top w:val="nil"/>
              <w:left w:val="nil"/>
              <w:bottom w:val="nil"/>
              <w:right w:val="nil"/>
            </w:tcBorders>
            <w:shd w:val="clear" w:color="auto" w:fill="auto"/>
            <w:tcMar>
              <w:top w:w="15" w:type="dxa"/>
              <w:left w:w="75" w:type="dxa"/>
              <w:bottom w:w="0" w:type="dxa"/>
              <w:right w:w="75" w:type="dxa"/>
            </w:tcMar>
            <w:hideMark/>
          </w:tcPr>
          <w:p w14:paraId="5F488B96"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2,015</w:t>
            </w:r>
          </w:p>
        </w:tc>
      </w:tr>
      <w:tr w:rsidR="00B624CC" w:rsidRPr="00202183" w14:paraId="1FA01E22" w14:textId="77777777" w:rsidTr="004C6B95">
        <w:tc>
          <w:tcPr>
            <w:tcW w:w="3354" w:type="dxa"/>
            <w:tcBorders>
              <w:top w:val="nil"/>
              <w:left w:val="nil"/>
              <w:bottom w:val="nil"/>
              <w:right w:val="nil"/>
            </w:tcBorders>
            <w:shd w:val="clear" w:color="auto" w:fill="auto"/>
            <w:tcMar>
              <w:top w:w="15" w:type="dxa"/>
              <w:left w:w="75" w:type="dxa"/>
              <w:bottom w:w="0" w:type="dxa"/>
              <w:right w:w="75" w:type="dxa"/>
            </w:tcMar>
            <w:hideMark/>
          </w:tcPr>
          <w:p w14:paraId="4B4E3AC8" w14:textId="77777777" w:rsidR="00B624CC" w:rsidRPr="00202183"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age</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1331DB0F"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17,764</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7AAD7E1A"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36.48</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6CCB995D"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9.910</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59C7709B"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14</w:t>
            </w:r>
          </w:p>
        </w:tc>
        <w:tc>
          <w:tcPr>
            <w:tcW w:w="1161" w:type="dxa"/>
            <w:tcBorders>
              <w:top w:val="nil"/>
              <w:left w:val="nil"/>
              <w:bottom w:val="nil"/>
              <w:right w:val="nil"/>
            </w:tcBorders>
            <w:shd w:val="clear" w:color="auto" w:fill="auto"/>
            <w:tcMar>
              <w:top w:w="15" w:type="dxa"/>
              <w:left w:w="75" w:type="dxa"/>
              <w:bottom w:w="0" w:type="dxa"/>
              <w:right w:w="75" w:type="dxa"/>
            </w:tcMar>
            <w:hideMark/>
          </w:tcPr>
          <w:p w14:paraId="5337D2D5"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89</w:t>
            </w:r>
          </w:p>
        </w:tc>
      </w:tr>
      <w:tr w:rsidR="00B624CC" w:rsidRPr="00202183" w14:paraId="0D8B3480" w14:textId="77777777" w:rsidTr="004C6B95">
        <w:tc>
          <w:tcPr>
            <w:tcW w:w="3354" w:type="dxa"/>
            <w:tcBorders>
              <w:top w:val="nil"/>
              <w:left w:val="nil"/>
              <w:bottom w:val="nil"/>
              <w:right w:val="nil"/>
            </w:tcBorders>
            <w:shd w:val="clear" w:color="auto" w:fill="auto"/>
            <w:tcMar>
              <w:top w:w="15" w:type="dxa"/>
              <w:left w:w="75" w:type="dxa"/>
              <w:bottom w:w="0" w:type="dxa"/>
              <w:right w:w="75" w:type="dxa"/>
            </w:tcMar>
            <w:hideMark/>
          </w:tcPr>
          <w:p w14:paraId="59D6276F" w14:textId="77777777" w:rsidR="00B624CC" w:rsidRPr="00202183"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income</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07B3AD16"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17,764</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1303DDB7"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5.235</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165D7C37"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1.988</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1B730F71"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w:t>
            </w:r>
          </w:p>
        </w:tc>
        <w:tc>
          <w:tcPr>
            <w:tcW w:w="1161" w:type="dxa"/>
            <w:tcBorders>
              <w:top w:val="nil"/>
              <w:left w:val="nil"/>
              <w:bottom w:val="nil"/>
              <w:right w:val="nil"/>
            </w:tcBorders>
            <w:shd w:val="clear" w:color="auto" w:fill="auto"/>
            <w:tcMar>
              <w:top w:w="15" w:type="dxa"/>
              <w:left w:w="75" w:type="dxa"/>
              <w:bottom w:w="0" w:type="dxa"/>
              <w:right w:w="75" w:type="dxa"/>
            </w:tcMar>
            <w:hideMark/>
          </w:tcPr>
          <w:p w14:paraId="28242424"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12</w:t>
            </w:r>
          </w:p>
        </w:tc>
      </w:tr>
      <w:tr w:rsidR="00B624CC" w:rsidRPr="00202183" w14:paraId="029840FB" w14:textId="77777777" w:rsidTr="004C6B95">
        <w:tc>
          <w:tcPr>
            <w:tcW w:w="3354" w:type="dxa"/>
            <w:tcBorders>
              <w:top w:val="nil"/>
              <w:left w:val="nil"/>
              <w:bottom w:val="nil"/>
              <w:right w:val="nil"/>
            </w:tcBorders>
            <w:shd w:val="clear" w:color="auto" w:fill="auto"/>
            <w:tcMar>
              <w:top w:w="15" w:type="dxa"/>
              <w:left w:w="75" w:type="dxa"/>
              <w:bottom w:w="0" w:type="dxa"/>
              <w:right w:w="75" w:type="dxa"/>
            </w:tcMar>
            <w:hideMark/>
          </w:tcPr>
          <w:p w14:paraId="3069C78D" w14:textId="77777777" w:rsidR="00B624CC" w:rsidRPr="00202183"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OnlyChild</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651936C6"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17,764</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13573FDF" w14:textId="0FCB80A8"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0.066</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1539FDBE"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0.249</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6CC8308C"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w:t>
            </w:r>
          </w:p>
        </w:tc>
        <w:tc>
          <w:tcPr>
            <w:tcW w:w="1161" w:type="dxa"/>
            <w:tcBorders>
              <w:top w:val="nil"/>
              <w:left w:val="nil"/>
              <w:bottom w:val="nil"/>
              <w:right w:val="nil"/>
            </w:tcBorders>
            <w:shd w:val="clear" w:color="auto" w:fill="auto"/>
            <w:tcMar>
              <w:top w:w="15" w:type="dxa"/>
              <w:left w:w="75" w:type="dxa"/>
              <w:bottom w:w="0" w:type="dxa"/>
              <w:right w:w="75" w:type="dxa"/>
            </w:tcMar>
            <w:hideMark/>
          </w:tcPr>
          <w:p w14:paraId="56FB527C"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w:t>
            </w:r>
          </w:p>
        </w:tc>
      </w:tr>
      <w:tr w:rsidR="00B624CC" w:rsidRPr="00202183" w14:paraId="73FA1F00" w14:textId="77777777" w:rsidTr="004C6B95">
        <w:tc>
          <w:tcPr>
            <w:tcW w:w="3354" w:type="dxa"/>
            <w:tcBorders>
              <w:top w:val="nil"/>
              <w:left w:val="nil"/>
              <w:bottom w:val="nil"/>
              <w:right w:val="nil"/>
            </w:tcBorders>
            <w:shd w:val="clear" w:color="auto" w:fill="auto"/>
            <w:tcMar>
              <w:top w:w="15" w:type="dxa"/>
              <w:left w:w="75" w:type="dxa"/>
              <w:bottom w:w="0" w:type="dxa"/>
              <w:right w:w="75" w:type="dxa"/>
            </w:tcMar>
            <w:hideMark/>
          </w:tcPr>
          <w:p w14:paraId="2601A02C" w14:textId="77777777" w:rsidR="00B624CC" w:rsidRPr="00202183"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HukouRural</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276A7A4D"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17,764</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3AE29CF0"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0.773</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22AB692C"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0.419</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24EE897D"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w:t>
            </w:r>
          </w:p>
        </w:tc>
        <w:tc>
          <w:tcPr>
            <w:tcW w:w="1161" w:type="dxa"/>
            <w:tcBorders>
              <w:top w:val="nil"/>
              <w:left w:val="nil"/>
              <w:bottom w:val="nil"/>
              <w:right w:val="nil"/>
            </w:tcBorders>
            <w:shd w:val="clear" w:color="auto" w:fill="auto"/>
            <w:tcMar>
              <w:top w:w="15" w:type="dxa"/>
              <w:left w:w="75" w:type="dxa"/>
              <w:bottom w:w="0" w:type="dxa"/>
              <w:right w:w="75" w:type="dxa"/>
            </w:tcMar>
            <w:hideMark/>
          </w:tcPr>
          <w:p w14:paraId="6E1D4557"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w:t>
            </w:r>
          </w:p>
        </w:tc>
      </w:tr>
      <w:tr w:rsidR="00B624CC" w:rsidRPr="00202183" w14:paraId="376C61E7" w14:textId="77777777" w:rsidTr="004C6B95">
        <w:tc>
          <w:tcPr>
            <w:tcW w:w="3354" w:type="dxa"/>
            <w:tcBorders>
              <w:top w:val="nil"/>
              <w:left w:val="nil"/>
              <w:bottom w:val="nil"/>
              <w:right w:val="nil"/>
            </w:tcBorders>
            <w:shd w:val="clear" w:color="auto" w:fill="auto"/>
            <w:tcMar>
              <w:top w:w="15" w:type="dxa"/>
              <w:left w:w="75" w:type="dxa"/>
              <w:bottom w:w="0" w:type="dxa"/>
              <w:right w:w="75" w:type="dxa"/>
            </w:tcMar>
            <w:hideMark/>
          </w:tcPr>
          <w:p w14:paraId="5D8441B4" w14:textId="49CDAFB2" w:rsidR="00B624CC" w:rsidRPr="00202183"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Num</w:t>
            </w:r>
            <w:r>
              <w:rPr>
                <w:rFonts w:ascii="Times New Roman" w:hAnsi="Times New Roman" w:cs="Times New Roman"/>
                <w:sz w:val="24"/>
                <w:szCs w:val="24"/>
              </w:rPr>
              <w:t xml:space="preserve">ber of </w:t>
            </w:r>
            <w:r w:rsidRPr="00202183">
              <w:rPr>
                <w:rFonts w:ascii="Times New Roman" w:hAnsi="Times New Roman" w:cs="Times New Roman"/>
                <w:sz w:val="24"/>
                <w:szCs w:val="24"/>
              </w:rPr>
              <w:t>Parents</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35D9763A"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17,764</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72994EC2"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1.701</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7E6F5173"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0.458</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0F94950D"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w:t>
            </w:r>
          </w:p>
        </w:tc>
        <w:tc>
          <w:tcPr>
            <w:tcW w:w="1161" w:type="dxa"/>
            <w:tcBorders>
              <w:top w:val="nil"/>
              <w:left w:val="nil"/>
              <w:bottom w:val="nil"/>
              <w:right w:val="nil"/>
            </w:tcBorders>
            <w:shd w:val="clear" w:color="auto" w:fill="auto"/>
            <w:tcMar>
              <w:top w:w="15" w:type="dxa"/>
              <w:left w:w="75" w:type="dxa"/>
              <w:bottom w:w="0" w:type="dxa"/>
              <w:right w:w="75" w:type="dxa"/>
            </w:tcMar>
            <w:hideMark/>
          </w:tcPr>
          <w:p w14:paraId="5226D955"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2</w:t>
            </w:r>
          </w:p>
        </w:tc>
      </w:tr>
      <w:tr w:rsidR="00B624CC" w:rsidRPr="00202183" w14:paraId="03D28877" w14:textId="77777777" w:rsidTr="004C6B95">
        <w:tc>
          <w:tcPr>
            <w:tcW w:w="3354" w:type="dxa"/>
            <w:tcBorders>
              <w:top w:val="nil"/>
              <w:left w:val="nil"/>
              <w:bottom w:val="nil"/>
              <w:right w:val="nil"/>
            </w:tcBorders>
            <w:shd w:val="clear" w:color="auto" w:fill="auto"/>
            <w:tcMar>
              <w:top w:w="15" w:type="dxa"/>
              <w:left w:w="75" w:type="dxa"/>
              <w:bottom w:w="0" w:type="dxa"/>
              <w:right w:w="75" w:type="dxa"/>
            </w:tcMar>
            <w:hideMark/>
          </w:tcPr>
          <w:p w14:paraId="0E2D0300" w14:textId="77777777" w:rsidR="00B624CC" w:rsidRPr="00202183"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OneChild2011</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6FD8CE25"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17,764</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6B6955A7"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0.381</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4307DD61"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0.486</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1FC4B9DE"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w:t>
            </w:r>
          </w:p>
        </w:tc>
        <w:tc>
          <w:tcPr>
            <w:tcW w:w="1161" w:type="dxa"/>
            <w:tcBorders>
              <w:top w:val="nil"/>
              <w:left w:val="nil"/>
              <w:bottom w:val="nil"/>
              <w:right w:val="nil"/>
            </w:tcBorders>
            <w:shd w:val="clear" w:color="auto" w:fill="auto"/>
            <w:tcMar>
              <w:top w:w="15" w:type="dxa"/>
              <w:left w:w="75" w:type="dxa"/>
              <w:bottom w:w="0" w:type="dxa"/>
              <w:right w:w="75" w:type="dxa"/>
            </w:tcMar>
            <w:hideMark/>
          </w:tcPr>
          <w:p w14:paraId="591B3524"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w:t>
            </w:r>
          </w:p>
        </w:tc>
      </w:tr>
      <w:tr w:rsidR="00B624CC" w:rsidRPr="00202183" w14:paraId="252931EB" w14:textId="77777777" w:rsidTr="004C6B95">
        <w:tc>
          <w:tcPr>
            <w:tcW w:w="3354" w:type="dxa"/>
            <w:tcBorders>
              <w:top w:val="nil"/>
              <w:left w:val="nil"/>
              <w:bottom w:val="nil"/>
              <w:right w:val="nil"/>
            </w:tcBorders>
            <w:shd w:val="clear" w:color="auto" w:fill="auto"/>
            <w:tcMar>
              <w:top w:w="15" w:type="dxa"/>
              <w:left w:w="75" w:type="dxa"/>
              <w:bottom w:w="0" w:type="dxa"/>
              <w:right w:w="75" w:type="dxa"/>
            </w:tcMar>
            <w:hideMark/>
          </w:tcPr>
          <w:p w14:paraId="3EC9DD4D" w14:textId="77777777" w:rsidR="00B624CC" w:rsidRPr="00202183"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male</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613BA2EB"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17,764</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47E60A4E"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0.567</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5F26329E"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0.496</w:t>
            </w:r>
          </w:p>
        </w:tc>
        <w:tc>
          <w:tcPr>
            <w:tcW w:w="1160" w:type="dxa"/>
            <w:tcBorders>
              <w:top w:val="nil"/>
              <w:left w:val="nil"/>
              <w:bottom w:val="nil"/>
              <w:right w:val="nil"/>
            </w:tcBorders>
            <w:shd w:val="clear" w:color="auto" w:fill="auto"/>
            <w:tcMar>
              <w:top w:w="15" w:type="dxa"/>
              <w:left w:w="75" w:type="dxa"/>
              <w:bottom w:w="0" w:type="dxa"/>
              <w:right w:w="75" w:type="dxa"/>
            </w:tcMar>
            <w:hideMark/>
          </w:tcPr>
          <w:p w14:paraId="5770C0E5"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0</w:t>
            </w:r>
          </w:p>
        </w:tc>
        <w:tc>
          <w:tcPr>
            <w:tcW w:w="1161" w:type="dxa"/>
            <w:tcBorders>
              <w:top w:val="nil"/>
              <w:left w:val="nil"/>
              <w:bottom w:val="nil"/>
              <w:right w:val="nil"/>
            </w:tcBorders>
            <w:shd w:val="clear" w:color="auto" w:fill="auto"/>
            <w:tcMar>
              <w:top w:w="15" w:type="dxa"/>
              <w:left w:w="75" w:type="dxa"/>
              <w:bottom w:w="0" w:type="dxa"/>
              <w:right w:w="75" w:type="dxa"/>
            </w:tcMar>
            <w:hideMark/>
          </w:tcPr>
          <w:p w14:paraId="1BA507CE" w14:textId="77777777" w:rsidR="00B624CC" w:rsidRPr="00202183" w:rsidRDefault="00B624CC" w:rsidP="00B624CC">
            <w:pPr>
              <w:jc w:val="center"/>
              <w:rPr>
                <w:rFonts w:ascii="Times New Roman" w:hAnsi="Times New Roman" w:cs="Times New Roman"/>
                <w:sz w:val="24"/>
                <w:szCs w:val="24"/>
              </w:rPr>
            </w:pPr>
            <w:r w:rsidRPr="00202183">
              <w:rPr>
                <w:rFonts w:ascii="Times New Roman" w:hAnsi="Times New Roman" w:cs="Times New Roman"/>
                <w:sz w:val="24"/>
                <w:szCs w:val="24"/>
              </w:rPr>
              <w:t>1</w:t>
            </w:r>
          </w:p>
        </w:tc>
      </w:tr>
      <w:tr w:rsidR="00B624CC" w:rsidRPr="00202183" w14:paraId="3034E6C5" w14:textId="77777777" w:rsidTr="004C6B95">
        <w:tc>
          <w:tcPr>
            <w:tcW w:w="3354" w:type="dxa"/>
            <w:tcBorders>
              <w:top w:val="nil"/>
              <w:left w:val="nil"/>
              <w:bottom w:val="single" w:sz="18" w:space="0" w:color="000000"/>
              <w:right w:val="nil"/>
            </w:tcBorders>
            <w:shd w:val="clear" w:color="auto" w:fill="auto"/>
            <w:tcMar>
              <w:top w:w="15" w:type="dxa"/>
              <w:left w:w="75" w:type="dxa"/>
              <w:bottom w:w="0" w:type="dxa"/>
              <w:right w:w="75" w:type="dxa"/>
            </w:tcMar>
            <w:hideMark/>
          </w:tcPr>
          <w:p w14:paraId="386CD42C" w14:textId="77777777" w:rsidR="00B624CC" w:rsidRPr="00202183"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 </w:t>
            </w:r>
          </w:p>
        </w:tc>
        <w:tc>
          <w:tcPr>
            <w:tcW w:w="1160" w:type="dxa"/>
            <w:tcBorders>
              <w:top w:val="nil"/>
              <w:left w:val="nil"/>
              <w:bottom w:val="single" w:sz="18" w:space="0" w:color="000000"/>
              <w:right w:val="nil"/>
            </w:tcBorders>
            <w:shd w:val="clear" w:color="auto" w:fill="auto"/>
            <w:tcMar>
              <w:top w:w="15" w:type="dxa"/>
              <w:left w:w="75" w:type="dxa"/>
              <w:bottom w:w="0" w:type="dxa"/>
              <w:right w:w="75" w:type="dxa"/>
            </w:tcMar>
            <w:hideMark/>
          </w:tcPr>
          <w:p w14:paraId="4214609E" w14:textId="62DA2D55" w:rsidR="00B624CC" w:rsidRPr="00202183" w:rsidRDefault="00B624CC" w:rsidP="00B624CC">
            <w:pPr>
              <w:jc w:val="center"/>
              <w:rPr>
                <w:rFonts w:ascii="Times New Roman" w:hAnsi="Times New Roman" w:cs="Times New Roman"/>
                <w:sz w:val="24"/>
                <w:szCs w:val="24"/>
              </w:rPr>
            </w:pPr>
          </w:p>
        </w:tc>
        <w:tc>
          <w:tcPr>
            <w:tcW w:w="1160" w:type="dxa"/>
            <w:tcBorders>
              <w:top w:val="nil"/>
              <w:left w:val="nil"/>
              <w:bottom w:val="single" w:sz="18" w:space="0" w:color="000000"/>
              <w:right w:val="nil"/>
            </w:tcBorders>
            <w:shd w:val="clear" w:color="auto" w:fill="auto"/>
            <w:tcMar>
              <w:top w:w="15" w:type="dxa"/>
              <w:left w:w="75" w:type="dxa"/>
              <w:bottom w:w="0" w:type="dxa"/>
              <w:right w:w="75" w:type="dxa"/>
            </w:tcMar>
            <w:hideMark/>
          </w:tcPr>
          <w:p w14:paraId="22CB75ED" w14:textId="670A10AF" w:rsidR="00B624CC" w:rsidRPr="00202183" w:rsidRDefault="00B624CC" w:rsidP="00B624CC">
            <w:pPr>
              <w:jc w:val="center"/>
              <w:rPr>
                <w:rFonts w:ascii="Times New Roman" w:hAnsi="Times New Roman" w:cs="Times New Roman"/>
                <w:sz w:val="24"/>
                <w:szCs w:val="24"/>
              </w:rPr>
            </w:pPr>
          </w:p>
        </w:tc>
        <w:tc>
          <w:tcPr>
            <w:tcW w:w="1160" w:type="dxa"/>
            <w:tcBorders>
              <w:top w:val="nil"/>
              <w:left w:val="nil"/>
              <w:bottom w:val="single" w:sz="18" w:space="0" w:color="000000"/>
              <w:right w:val="nil"/>
            </w:tcBorders>
            <w:shd w:val="clear" w:color="auto" w:fill="auto"/>
            <w:tcMar>
              <w:top w:w="15" w:type="dxa"/>
              <w:left w:w="75" w:type="dxa"/>
              <w:bottom w:w="0" w:type="dxa"/>
              <w:right w:w="75" w:type="dxa"/>
            </w:tcMar>
            <w:hideMark/>
          </w:tcPr>
          <w:p w14:paraId="7277C77B" w14:textId="082EFE9E" w:rsidR="00B624CC" w:rsidRPr="00202183" w:rsidRDefault="00B624CC" w:rsidP="00B624CC">
            <w:pPr>
              <w:jc w:val="center"/>
              <w:rPr>
                <w:rFonts w:ascii="Times New Roman" w:hAnsi="Times New Roman" w:cs="Times New Roman"/>
                <w:sz w:val="24"/>
                <w:szCs w:val="24"/>
              </w:rPr>
            </w:pPr>
          </w:p>
        </w:tc>
        <w:tc>
          <w:tcPr>
            <w:tcW w:w="1160" w:type="dxa"/>
            <w:tcBorders>
              <w:top w:val="nil"/>
              <w:left w:val="nil"/>
              <w:bottom w:val="single" w:sz="18" w:space="0" w:color="000000"/>
              <w:right w:val="nil"/>
            </w:tcBorders>
            <w:shd w:val="clear" w:color="auto" w:fill="auto"/>
            <w:tcMar>
              <w:top w:w="15" w:type="dxa"/>
              <w:left w:w="75" w:type="dxa"/>
              <w:bottom w:w="0" w:type="dxa"/>
              <w:right w:w="75" w:type="dxa"/>
            </w:tcMar>
            <w:hideMark/>
          </w:tcPr>
          <w:p w14:paraId="782CB756" w14:textId="0DEA9C3D" w:rsidR="00B624CC" w:rsidRPr="00202183" w:rsidRDefault="00B624CC" w:rsidP="00B624CC">
            <w:pPr>
              <w:jc w:val="center"/>
              <w:rPr>
                <w:rFonts w:ascii="Times New Roman" w:hAnsi="Times New Roman" w:cs="Times New Roman"/>
                <w:sz w:val="24"/>
                <w:szCs w:val="24"/>
              </w:rPr>
            </w:pPr>
          </w:p>
        </w:tc>
        <w:tc>
          <w:tcPr>
            <w:tcW w:w="1161" w:type="dxa"/>
            <w:tcBorders>
              <w:top w:val="nil"/>
              <w:left w:val="nil"/>
              <w:bottom w:val="single" w:sz="18" w:space="0" w:color="000000"/>
              <w:right w:val="nil"/>
            </w:tcBorders>
            <w:shd w:val="clear" w:color="auto" w:fill="auto"/>
            <w:tcMar>
              <w:top w:w="15" w:type="dxa"/>
              <w:left w:w="75" w:type="dxa"/>
              <w:bottom w:w="0" w:type="dxa"/>
              <w:right w:w="75" w:type="dxa"/>
            </w:tcMar>
            <w:hideMark/>
          </w:tcPr>
          <w:p w14:paraId="66824F9B" w14:textId="7C788368" w:rsidR="00B624CC" w:rsidRPr="00202183" w:rsidRDefault="00B624CC" w:rsidP="00B624CC">
            <w:pPr>
              <w:jc w:val="center"/>
              <w:rPr>
                <w:rFonts w:ascii="Times New Roman" w:hAnsi="Times New Roman" w:cs="Times New Roman"/>
                <w:sz w:val="24"/>
                <w:szCs w:val="24"/>
              </w:rPr>
            </w:pPr>
          </w:p>
        </w:tc>
      </w:tr>
    </w:tbl>
    <w:p w14:paraId="4CE37AAE" w14:textId="3BE5B1C7" w:rsidR="00202183" w:rsidRDefault="00202183" w:rsidP="00ED59D9">
      <w:pPr>
        <w:jc w:val="left"/>
        <w:rPr>
          <w:rFonts w:ascii="Times New Roman" w:hAnsi="Times New Roman" w:cs="Times New Roman"/>
          <w:sz w:val="24"/>
          <w:szCs w:val="24"/>
        </w:rPr>
      </w:pPr>
    </w:p>
    <w:p w14:paraId="173BA1FE" w14:textId="77777777" w:rsidR="007C0EF7" w:rsidRDefault="007C0EF7" w:rsidP="00ED59D9">
      <w:pPr>
        <w:jc w:val="left"/>
        <w:rPr>
          <w:rFonts w:ascii="Times New Roman" w:hAnsi="Times New Roman" w:cs="Times New Roman"/>
          <w:sz w:val="24"/>
          <w:szCs w:val="24"/>
        </w:rPr>
      </w:pPr>
    </w:p>
    <w:p w14:paraId="68299832" w14:textId="77777777" w:rsidR="007C0EF7" w:rsidRDefault="007C0EF7" w:rsidP="00ED59D9">
      <w:pPr>
        <w:jc w:val="left"/>
        <w:rPr>
          <w:rFonts w:ascii="Times New Roman" w:hAnsi="Times New Roman" w:cs="Times New Roman"/>
          <w:sz w:val="24"/>
          <w:szCs w:val="24"/>
        </w:rPr>
      </w:pPr>
    </w:p>
    <w:p w14:paraId="75E1F29C" w14:textId="65C2404C" w:rsidR="00202183" w:rsidRDefault="00202183" w:rsidP="00AA7500">
      <w:pPr>
        <w:jc w:val="center"/>
        <w:rPr>
          <w:rFonts w:ascii="Times New Roman" w:hAnsi="Times New Roman" w:cs="Times New Roman"/>
          <w:sz w:val="24"/>
          <w:szCs w:val="24"/>
        </w:rPr>
      </w:pPr>
      <w:r>
        <w:rPr>
          <w:rFonts w:ascii="Times New Roman" w:hAnsi="Times New Roman" w:cs="Times New Roman"/>
          <w:sz w:val="24"/>
          <w:szCs w:val="24"/>
        </w:rPr>
        <w:t>Table 4: Having A Second Child Sample Descriptive Statistics</w:t>
      </w:r>
    </w:p>
    <w:tbl>
      <w:tblPr>
        <w:tblpPr w:leftFromText="180" w:rightFromText="180" w:vertAnchor="text" w:horzAnchor="margin" w:tblpY="181"/>
        <w:tblW w:w="0" w:type="auto"/>
        <w:tblLayout w:type="fixed"/>
        <w:tblCellMar>
          <w:left w:w="75" w:type="dxa"/>
          <w:right w:w="75" w:type="dxa"/>
        </w:tblCellMar>
        <w:tblLook w:val="0000" w:firstRow="0" w:lastRow="0" w:firstColumn="0" w:lastColumn="0" w:noHBand="0" w:noVBand="0"/>
      </w:tblPr>
      <w:tblGrid>
        <w:gridCol w:w="3495"/>
        <w:gridCol w:w="1098"/>
        <w:gridCol w:w="1098"/>
        <w:gridCol w:w="1098"/>
        <w:gridCol w:w="1098"/>
        <w:gridCol w:w="1098"/>
      </w:tblGrid>
      <w:tr w:rsidR="00781A2B" w14:paraId="36CB8724" w14:textId="77777777" w:rsidTr="00FD5CCC">
        <w:tc>
          <w:tcPr>
            <w:tcW w:w="3495" w:type="dxa"/>
            <w:tcBorders>
              <w:top w:val="single" w:sz="18" w:space="0" w:color="auto"/>
              <w:left w:val="nil"/>
              <w:bottom w:val="single" w:sz="18" w:space="0" w:color="auto"/>
              <w:right w:val="nil"/>
            </w:tcBorders>
          </w:tcPr>
          <w:p w14:paraId="38DC9F82" w14:textId="77777777" w:rsidR="00781A2B" w:rsidRDefault="00781A2B" w:rsidP="00781A2B">
            <w:pPr>
              <w:autoSpaceDE w:val="0"/>
              <w:autoSpaceDN w:val="0"/>
              <w:adjustRightInd w:val="0"/>
              <w:rPr>
                <w:rFonts w:ascii="Times New Roman" w:hAnsi="Times New Roman"/>
                <w:sz w:val="24"/>
                <w:szCs w:val="24"/>
              </w:rPr>
            </w:pPr>
            <w:r>
              <w:rPr>
                <w:rFonts w:ascii="Times New Roman" w:hAnsi="Times New Roman"/>
                <w:sz w:val="24"/>
                <w:szCs w:val="24"/>
              </w:rPr>
              <w:t>VARIABLES</w:t>
            </w:r>
          </w:p>
        </w:tc>
        <w:tc>
          <w:tcPr>
            <w:tcW w:w="1098" w:type="dxa"/>
            <w:tcBorders>
              <w:top w:val="single" w:sz="18" w:space="0" w:color="auto"/>
              <w:left w:val="nil"/>
              <w:bottom w:val="single" w:sz="18" w:space="0" w:color="auto"/>
              <w:right w:val="nil"/>
            </w:tcBorders>
          </w:tcPr>
          <w:p w14:paraId="02E009AF" w14:textId="77777777" w:rsidR="00781A2B" w:rsidRDefault="00781A2B" w:rsidP="00781A2B">
            <w:pPr>
              <w:autoSpaceDE w:val="0"/>
              <w:autoSpaceDN w:val="0"/>
              <w:adjustRightInd w:val="0"/>
              <w:jc w:val="center"/>
              <w:rPr>
                <w:rFonts w:ascii="Times New Roman" w:hAnsi="Times New Roman"/>
                <w:sz w:val="24"/>
                <w:szCs w:val="24"/>
              </w:rPr>
            </w:pPr>
            <w:r>
              <w:rPr>
                <w:rFonts w:ascii="Times New Roman" w:hAnsi="Times New Roman"/>
                <w:sz w:val="24"/>
                <w:szCs w:val="24"/>
              </w:rPr>
              <w:t>N</w:t>
            </w:r>
          </w:p>
        </w:tc>
        <w:tc>
          <w:tcPr>
            <w:tcW w:w="1098" w:type="dxa"/>
            <w:tcBorders>
              <w:top w:val="single" w:sz="18" w:space="0" w:color="auto"/>
              <w:left w:val="nil"/>
              <w:bottom w:val="single" w:sz="18" w:space="0" w:color="auto"/>
              <w:right w:val="nil"/>
            </w:tcBorders>
          </w:tcPr>
          <w:p w14:paraId="67E02EAD" w14:textId="77777777" w:rsidR="00781A2B" w:rsidRDefault="00781A2B" w:rsidP="00781A2B">
            <w:pPr>
              <w:autoSpaceDE w:val="0"/>
              <w:autoSpaceDN w:val="0"/>
              <w:adjustRightInd w:val="0"/>
              <w:jc w:val="center"/>
              <w:rPr>
                <w:rFonts w:ascii="Times New Roman" w:hAnsi="Times New Roman"/>
                <w:sz w:val="24"/>
                <w:szCs w:val="24"/>
              </w:rPr>
            </w:pPr>
            <w:r>
              <w:rPr>
                <w:rFonts w:ascii="Times New Roman" w:hAnsi="Times New Roman"/>
                <w:sz w:val="24"/>
                <w:szCs w:val="24"/>
              </w:rPr>
              <w:t>mean</w:t>
            </w:r>
          </w:p>
        </w:tc>
        <w:tc>
          <w:tcPr>
            <w:tcW w:w="1098" w:type="dxa"/>
            <w:tcBorders>
              <w:top w:val="single" w:sz="18" w:space="0" w:color="auto"/>
              <w:left w:val="nil"/>
              <w:bottom w:val="single" w:sz="18" w:space="0" w:color="auto"/>
              <w:right w:val="nil"/>
            </w:tcBorders>
          </w:tcPr>
          <w:p w14:paraId="1E6B9438" w14:textId="77777777" w:rsidR="00781A2B" w:rsidRDefault="00781A2B" w:rsidP="00781A2B">
            <w:pPr>
              <w:autoSpaceDE w:val="0"/>
              <w:autoSpaceDN w:val="0"/>
              <w:adjustRightInd w:val="0"/>
              <w:jc w:val="center"/>
              <w:rPr>
                <w:rFonts w:ascii="Times New Roman" w:hAnsi="Times New Roman"/>
                <w:sz w:val="24"/>
                <w:szCs w:val="24"/>
              </w:rPr>
            </w:pPr>
            <w:r>
              <w:rPr>
                <w:rFonts w:ascii="Times New Roman" w:hAnsi="Times New Roman"/>
                <w:sz w:val="24"/>
                <w:szCs w:val="24"/>
              </w:rPr>
              <w:t>sd</w:t>
            </w:r>
          </w:p>
        </w:tc>
        <w:tc>
          <w:tcPr>
            <w:tcW w:w="1098" w:type="dxa"/>
            <w:tcBorders>
              <w:top w:val="single" w:sz="18" w:space="0" w:color="auto"/>
              <w:left w:val="nil"/>
              <w:bottom w:val="single" w:sz="18" w:space="0" w:color="auto"/>
              <w:right w:val="nil"/>
            </w:tcBorders>
          </w:tcPr>
          <w:p w14:paraId="2021EC02" w14:textId="77777777" w:rsidR="00781A2B" w:rsidRDefault="00781A2B" w:rsidP="00781A2B">
            <w:pPr>
              <w:autoSpaceDE w:val="0"/>
              <w:autoSpaceDN w:val="0"/>
              <w:adjustRightInd w:val="0"/>
              <w:jc w:val="center"/>
              <w:rPr>
                <w:rFonts w:ascii="Times New Roman" w:hAnsi="Times New Roman"/>
                <w:sz w:val="24"/>
                <w:szCs w:val="24"/>
              </w:rPr>
            </w:pPr>
            <w:r>
              <w:rPr>
                <w:rFonts w:ascii="Times New Roman" w:hAnsi="Times New Roman"/>
                <w:sz w:val="24"/>
                <w:szCs w:val="24"/>
              </w:rPr>
              <w:t>min</w:t>
            </w:r>
          </w:p>
        </w:tc>
        <w:tc>
          <w:tcPr>
            <w:tcW w:w="1098" w:type="dxa"/>
            <w:tcBorders>
              <w:top w:val="single" w:sz="18" w:space="0" w:color="auto"/>
              <w:left w:val="nil"/>
              <w:bottom w:val="single" w:sz="18" w:space="0" w:color="auto"/>
              <w:right w:val="nil"/>
            </w:tcBorders>
          </w:tcPr>
          <w:p w14:paraId="5067BD07" w14:textId="77777777" w:rsidR="00781A2B" w:rsidRDefault="00781A2B" w:rsidP="00781A2B">
            <w:pPr>
              <w:autoSpaceDE w:val="0"/>
              <w:autoSpaceDN w:val="0"/>
              <w:adjustRightInd w:val="0"/>
              <w:jc w:val="center"/>
              <w:rPr>
                <w:rFonts w:ascii="Times New Roman" w:hAnsi="Times New Roman"/>
                <w:sz w:val="24"/>
                <w:szCs w:val="24"/>
              </w:rPr>
            </w:pPr>
            <w:r>
              <w:rPr>
                <w:rFonts w:ascii="Times New Roman" w:hAnsi="Times New Roman"/>
                <w:sz w:val="24"/>
                <w:szCs w:val="24"/>
              </w:rPr>
              <w:t>max</w:t>
            </w:r>
          </w:p>
        </w:tc>
      </w:tr>
      <w:tr w:rsidR="00781A2B" w14:paraId="4C25E0E7" w14:textId="77777777" w:rsidTr="00FD5CCC">
        <w:tc>
          <w:tcPr>
            <w:tcW w:w="3495" w:type="dxa"/>
            <w:tcBorders>
              <w:top w:val="single" w:sz="18" w:space="0" w:color="auto"/>
              <w:left w:val="nil"/>
              <w:bottom w:val="nil"/>
              <w:right w:val="nil"/>
            </w:tcBorders>
          </w:tcPr>
          <w:p w14:paraId="390C4280" w14:textId="77777777" w:rsidR="00781A2B" w:rsidRDefault="00781A2B" w:rsidP="00781A2B">
            <w:pPr>
              <w:autoSpaceDE w:val="0"/>
              <w:autoSpaceDN w:val="0"/>
              <w:adjustRightInd w:val="0"/>
              <w:rPr>
                <w:rFonts w:ascii="Times New Roman" w:hAnsi="Times New Roman"/>
                <w:sz w:val="24"/>
                <w:szCs w:val="24"/>
              </w:rPr>
            </w:pPr>
          </w:p>
        </w:tc>
        <w:tc>
          <w:tcPr>
            <w:tcW w:w="1098" w:type="dxa"/>
            <w:tcBorders>
              <w:top w:val="single" w:sz="18" w:space="0" w:color="auto"/>
              <w:left w:val="nil"/>
              <w:bottom w:val="nil"/>
              <w:right w:val="nil"/>
            </w:tcBorders>
          </w:tcPr>
          <w:p w14:paraId="265FFAD9" w14:textId="77777777" w:rsidR="00781A2B" w:rsidRDefault="00781A2B" w:rsidP="00781A2B">
            <w:pPr>
              <w:autoSpaceDE w:val="0"/>
              <w:autoSpaceDN w:val="0"/>
              <w:adjustRightInd w:val="0"/>
              <w:jc w:val="center"/>
              <w:rPr>
                <w:rFonts w:ascii="Times New Roman" w:hAnsi="Times New Roman"/>
                <w:sz w:val="24"/>
                <w:szCs w:val="24"/>
              </w:rPr>
            </w:pPr>
          </w:p>
        </w:tc>
        <w:tc>
          <w:tcPr>
            <w:tcW w:w="1098" w:type="dxa"/>
            <w:tcBorders>
              <w:top w:val="single" w:sz="18" w:space="0" w:color="auto"/>
              <w:left w:val="nil"/>
              <w:bottom w:val="nil"/>
              <w:right w:val="nil"/>
            </w:tcBorders>
          </w:tcPr>
          <w:p w14:paraId="4B272236" w14:textId="77777777" w:rsidR="00781A2B" w:rsidRDefault="00781A2B" w:rsidP="00781A2B">
            <w:pPr>
              <w:autoSpaceDE w:val="0"/>
              <w:autoSpaceDN w:val="0"/>
              <w:adjustRightInd w:val="0"/>
              <w:jc w:val="center"/>
              <w:rPr>
                <w:rFonts w:ascii="Times New Roman" w:hAnsi="Times New Roman"/>
                <w:sz w:val="24"/>
                <w:szCs w:val="24"/>
              </w:rPr>
            </w:pPr>
          </w:p>
        </w:tc>
        <w:tc>
          <w:tcPr>
            <w:tcW w:w="1098" w:type="dxa"/>
            <w:tcBorders>
              <w:top w:val="single" w:sz="18" w:space="0" w:color="auto"/>
              <w:left w:val="nil"/>
              <w:bottom w:val="nil"/>
              <w:right w:val="nil"/>
            </w:tcBorders>
          </w:tcPr>
          <w:p w14:paraId="3758411E" w14:textId="77777777" w:rsidR="00781A2B" w:rsidRDefault="00781A2B" w:rsidP="00781A2B">
            <w:pPr>
              <w:autoSpaceDE w:val="0"/>
              <w:autoSpaceDN w:val="0"/>
              <w:adjustRightInd w:val="0"/>
              <w:jc w:val="center"/>
              <w:rPr>
                <w:rFonts w:ascii="Times New Roman" w:hAnsi="Times New Roman"/>
                <w:sz w:val="24"/>
                <w:szCs w:val="24"/>
              </w:rPr>
            </w:pPr>
          </w:p>
        </w:tc>
        <w:tc>
          <w:tcPr>
            <w:tcW w:w="1098" w:type="dxa"/>
            <w:tcBorders>
              <w:top w:val="single" w:sz="18" w:space="0" w:color="auto"/>
              <w:left w:val="nil"/>
              <w:bottom w:val="nil"/>
              <w:right w:val="nil"/>
            </w:tcBorders>
          </w:tcPr>
          <w:p w14:paraId="4FC6EB06" w14:textId="77777777" w:rsidR="00781A2B" w:rsidRDefault="00781A2B" w:rsidP="00781A2B">
            <w:pPr>
              <w:autoSpaceDE w:val="0"/>
              <w:autoSpaceDN w:val="0"/>
              <w:adjustRightInd w:val="0"/>
              <w:jc w:val="center"/>
              <w:rPr>
                <w:rFonts w:ascii="Times New Roman" w:hAnsi="Times New Roman"/>
                <w:sz w:val="24"/>
                <w:szCs w:val="24"/>
              </w:rPr>
            </w:pPr>
          </w:p>
        </w:tc>
        <w:tc>
          <w:tcPr>
            <w:tcW w:w="1098" w:type="dxa"/>
            <w:tcBorders>
              <w:top w:val="single" w:sz="18" w:space="0" w:color="auto"/>
              <w:left w:val="nil"/>
              <w:bottom w:val="nil"/>
              <w:right w:val="nil"/>
            </w:tcBorders>
          </w:tcPr>
          <w:p w14:paraId="1D3317D4" w14:textId="77777777" w:rsidR="00781A2B" w:rsidRDefault="00781A2B" w:rsidP="00781A2B">
            <w:pPr>
              <w:autoSpaceDE w:val="0"/>
              <w:autoSpaceDN w:val="0"/>
              <w:adjustRightInd w:val="0"/>
              <w:jc w:val="center"/>
              <w:rPr>
                <w:rFonts w:ascii="Times New Roman" w:hAnsi="Times New Roman"/>
                <w:sz w:val="24"/>
                <w:szCs w:val="24"/>
              </w:rPr>
            </w:pPr>
          </w:p>
        </w:tc>
      </w:tr>
      <w:tr w:rsidR="00B624CC" w14:paraId="56A019DF" w14:textId="77777777" w:rsidTr="00FD5CCC">
        <w:tc>
          <w:tcPr>
            <w:tcW w:w="3495" w:type="dxa"/>
            <w:tcBorders>
              <w:top w:val="nil"/>
              <w:left w:val="nil"/>
              <w:bottom w:val="nil"/>
              <w:right w:val="nil"/>
            </w:tcBorders>
          </w:tcPr>
          <w:p w14:paraId="13475663" w14:textId="02455257" w:rsidR="00B624CC" w:rsidRDefault="00B624CC" w:rsidP="00B624CC">
            <w:pPr>
              <w:autoSpaceDE w:val="0"/>
              <w:autoSpaceDN w:val="0"/>
              <w:adjustRightInd w:val="0"/>
              <w:rPr>
                <w:rFonts w:ascii="Times New Roman" w:hAnsi="Times New Roman"/>
                <w:sz w:val="24"/>
                <w:szCs w:val="24"/>
              </w:rPr>
            </w:pPr>
            <w:r>
              <w:rPr>
                <w:rFonts w:ascii="Times New Roman" w:hAnsi="Times New Roman"/>
                <w:sz w:val="24"/>
                <w:szCs w:val="24"/>
              </w:rPr>
              <w:t>NetGiveAmount</w:t>
            </w:r>
          </w:p>
        </w:tc>
        <w:tc>
          <w:tcPr>
            <w:tcW w:w="1098" w:type="dxa"/>
            <w:tcBorders>
              <w:top w:val="nil"/>
              <w:left w:val="nil"/>
              <w:bottom w:val="nil"/>
              <w:right w:val="nil"/>
            </w:tcBorders>
          </w:tcPr>
          <w:p w14:paraId="32C9BDC7" w14:textId="38749060"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6,690</w:t>
            </w:r>
          </w:p>
        </w:tc>
        <w:tc>
          <w:tcPr>
            <w:tcW w:w="1098" w:type="dxa"/>
            <w:tcBorders>
              <w:top w:val="nil"/>
              <w:left w:val="nil"/>
              <w:bottom w:val="nil"/>
              <w:right w:val="nil"/>
            </w:tcBorders>
          </w:tcPr>
          <w:p w14:paraId="00823C69" w14:textId="6AD37244"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454.1</w:t>
            </w:r>
          </w:p>
        </w:tc>
        <w:tc>
          <w:tcPr>
            <w:tcW w:w="1098" w:type="dxa"/>
            <w:tcBorders>
              <w:top w:val="nil"/>
              <w:left w:val="nil"/>
              <w:bottom w:val="nil"/>
              <w:right w:val="nil"/>
            </w:tcBorders>
          </w:tcPr>
          <w:p w14:paraId="1F5435B4" w14:textId="4CD37ECF"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6,456</w:t>
            </w:r>
          </w:p>
        </w:tc>
        <w:tc>
          <w:tcPr>
            <w:tcW w:w="1098" w:type="dxa"/>
            <w:tcBorders>
              <w:top w:val="nil"/>
              <w:left w:val="nil"/>
              <w:bottom w:val="nil"/>
              <w:right w:val="nil"/>
            </w:tcBorders>
          </w:tcPr>
          <w:p w14:paraId="7C9CFEA6" w14:textId="68B49873"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-200,000</w:t>
            </w:r>
          </w:p>
        </w:tc>
        <w:tc>
          <w:tcPr>
            <w:tcW w:w="1098" w:type="dxa"/>
            <w:tcBorders>
              <w:top w:val="nil"/>
              <w:left w:val="nil"/>
              <w:bottom w:val="nil"/>
              <w:right w:val="nil"/>
            </w:tcBorders>
          </w:tcPr>
          <w:p w14:paraId="2DE21DDB" w14:textId="7349580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110,000</w:t>
            </w:r>
          </w:p>
        </w:tc>
      </w:tr>
      <w:tr w:rsidR="00B624CC" w14:paraId="7799E8EB" w14:textId="77777777" w:rsidTr="00FD5CCC">
        <w:tc>
          <w:tcPr>
            <w:tcW w:w="3495" w:type="dxa"/>
            <w:tcBorders>
              <w:top w:val="nil"/>
              <w:left w:val="nil"/>
              <w:bottom w:val="nil"/>
              <w:right w:val="nil"/>
            </w:tcBorders>
          </w:tcPr>
          <w:p w14:paraId="74A7246D" w14:textId="77777777" w:rsidR="00B624CC" w:rsidRDefault="00B624CC" w:rsidP="00B624CC">
            <w:pPr>
              <w:autoSpaceDE w:val="0"/>
              <w:autoSpaceDN w:val="0"/>
              <w:adjustRightInd w:val="0"/>
              <w:rPr>
                <w:rFonts w:ascii="Times New Roman" w:hAnsi="Times New Roman"/>
                <w:sz w:val="24"/>
                <w:szCs w:val="24"/>
              </w:rPr>
            </w:pPr>
            <w:r>
              <w:rPr>
                <w:rFonts w:ascii="Times New Roman" w:hAnsi="Times New Roman"/>
                <w:sz w:val="24"/>
                <w:szCs w:val="24"/>
              </w:rPr>
              <w:t>Number of Children</w:t>
            </w:r>
          </w:p>
        </w:tc>
        <w:tc>
          <w:tcPr>
            <w:tcW w:w="1098" w:type="dxa"/>
            <w:tcBorders>
              <w:top w:val="nil"/>
              <w:left w:val="nil"/>
              <w:bottom w:val="nil"/>
              <w:right w:val="nil"/>
            </w:tcBorders>
          </w:tcPr>
          <w:p w14:paraId="4B2D56C5"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6,690</w:t>
            </w:r>
          </w:p>
        </w:tc>
        <w:tc>
          <w:tcPr>
            <w:tcW w:w="1098" w:type="dxa"/>
            <w:tcBorders>
              <w:top w:val="nil"/>
              <w:left w:val="nil"/>
              <w:bottom w:val="nil"/>
              <w:right w:val="nil"/>
            </w:tcBorders>
          </w:tcPr>
          <w:p w14:paraId="25669012"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1.119</w:t>
            </w:r>
          </w:p>
        </w:tc>
        <w:tc>
          <w:tcPr>
            <w:tcW w:w="1098" w:type="dxa"/>
            <w:tcBorders>
              <w:top w:val="nil"/>
              <w:left w:val="nil"/>
              <w:bottom w:val="nil"/>
              <w:right w:val="nil"/>
            </w:tcBorders>
          </w:tcPr>
          <w:p w14:paraId="6AB1C779"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0.355</w:t>
            </w:r>
          </w:p>
        </w:tc>
        <w:tc>
          <w:tcPr>
            <w:tcW w:w="1098" w:type="dxa"/>
            <w:tcBorders>
              <w:top w:val="nil"/>
              <w:left w:val="nil"/>
              <w:bottom w:val="nil"/>
              <w:right w:val="nil"/>
            </w:tcBorders>
          </w:tcPr>
          <w:p w14:paraId="413E4AFE"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098" w:type="dxa"/>
            <w:tcBorders>
              <w:top w:val="nil"/>
              <w:left w:val="nil"/>
              <w:bottom w:val="nil"/>
              <w:right w:val="nil"/>
            </w:tcBorders>
          </w:tcPr>
          <w:p w14:paraId="0DCFCA8B"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5</w:t>
            </w:r>
          </w:p>
        </w:tc>
      </w:tr>
      <w:tr w:rsidR="00B624CC" w14:paraId="6C5B09AE" w14:textId="77777777" w:rsidTr="00FD5CCC">
        <w:tc>
          <w:tcPr>
            <w:tcW w:w="3495" w:type="dxa"/>
            <w:tcBorders>
              <w:top w:val="nil"/>
              <w:left w:val="nil"/>
              <w:bottom w:val="nil"/>
              <w:right w:val="nil"/>
            </w:tcBorders>
          </w:tcPr>
          <w:p w14:paraId="6B68C0E8" w14:textId="3F582693" w:rsidR="00B624CC" w:rsidRDefault="00B624CC" w:rsidP="00B624CC">
            <w:pPr>
              <w:autoSpaceDE w:val="0"/>
              <w:autoSpaceDN w:val="0"/>
              <w:adjustRightInd w:val="0"/>
              <w:rPr>
                <w:rFonts w:ascii="Times New Roman" w:hAnsi="Times New Roman"/>
                <w:sz w:val="24"/>
                <w:szCs w:val="24"/>
              </w:rPr>
            </w:pPr>
            <w:r>
              <w:rPr>
                <w:rFonts w:ascii="Times New Roman" w:hAnsi="Times New Roman"/>
                <w:sz w:val="24"/>
                <w:szCs w:val="24"/>
              </w:rPr>
              <w:t>OnlyChild</w:t>
            </w:r>
          </w:p>
        </w:tc>
        <w:tc>
          <w:tcPr>
            <w:tcW w:w="1098" w:type="dxa"/>
            <w:tcBorders>
              <w:top w:val="nil"/>
              <w:left w:val="nil"/>
              <w:bottom w:val="nil"/>
              <w:right w:val="nil"/>
            </w:tcBorders>
          </w:tcPr>
          <w:p w14:paraId="2CBD70DB" w14:textId="33CCB9BB"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6,690</w:t>
            </w:r>
          </w:p>
        </w:tc>
        <w:tc>
          <w:tcPr>
            <w:tcW w:w="1098" w:type="dxa"/>
            <w:tcBorders>
              <w:top w:val="nil"/>
              <w:left w:val="nil"/>
              <w:bottom w:val="nil"/>
              <w:right w:val="nil"/>
            </w:tcBorders>
          </w:tcPr>
          <w:p w14:paraId="7A9F3CAC" w14:textId="4D5E0C8E"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0.06</w:t>
            </w:r>
            <w:r w:rsidR="007A1252">
              <w:rPr>
                <w:rFonts w:ascii="Times New Roman" w:hAnsi="Times New Roman"/>
                <w:sz w:val="24"/>
                <w:szCs w:val="24"/>
              </w:rPr>
              <w:t>1</w:t>
            </w:r>
          </w:p>
        </w:tc>
        <w:tc>
          <w:tcPr>
            <w:tcW w:w="1098" w:type="dxa"/>
            <w:tcBorders>
              <w:top w:val="nil"/>
              <w:left w:val="nil"/>
              <w:bottom w:val="nil"/>
              <w:right w:val="nil"/>
            </w:tcBorders>
          </w:tcPr>
          <w:p w14:paraId="49E79EC0" w14:textId="62AED33F"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0.239</w:t>
            </w:r>
          </w:p>
        </w:tc>
        <w:tc>
          <w:tcPr>
            <w:tcW w:w="1098" w:type="dxa"/>
            <w:tcBorders>
              <w:top w:val="nil"/>
              <w:left w:val="nil"/>
              <w:bottom w:val="nil"/>
              <w:right w:val="nil"/>
            </w:tcBorders>
          </w:tcPr>
          <w:p w14:paraId="55C206C9" w14:textId="67EAF432"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098" w:type="dxa"/>
            <w:tcBorders>
              <w:top w:val="nil"/>
              <w:left w:val="nil"/>
              <w:bottom w:val="nil"/>
              <w:right w:val="nil"/>
            </w:tcBorders>
          </w:tcPr>
          <w:p w14:paraId="0F8B4176" w14:textId="3BA719FA"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B624CC" w14:paraId="56D40541" w14:textId="77777777" w:rsidTr="00FD5CCC">
        <w:tc>
          <w:tcPr>
            <w:tcW w:w="3495" w:type="dxa"/>
            <w:tcBorders>
              <w:top w:val="nil"/>
              <w:left w:val="nil"/>
              <w:bottom w:val="nil"/>
              <w:right w:val="nil"/>
            </w:tcBorders>
          </w:tcPr>
          <w:p w14:paraId="466A6E10" w14:textId="77777777" w:rsidR="00B624CC" w:rsidRDefault="00B624CC" w:rsidP="00B624CC">
            <w:pPr>
              <w:autoSpaceDE w:val="0"/>
              <w:autoSpaceDN w:val="0"/>
              <w:adjustRightInd w:val="0"/>
              <w:rPr>
                <w:rFonts w:ascii="Times New Roman" w:hAnsi="Times New Roman"/>
                <w:sz w:val="24"/>
                <w:szCs w:val="24"/>
              </w:rPr>
            </w:pPr>
            <w:r>
              <w:rPr>
                <w:rFonts w:ascii="Times New Roman" w:hAnsi="Times New Roman"/>
                <w:sz w:val="24"/>
                <w:szCs w:val="24"/>
              </w:rPr>
              <w:t>year2015</w:t>
            </w:r>
          </w:p>
        </w:tc>
        <w:tc>
          <w:tcPr>
            <w:tcW w:w="1098" w:type="dxa"/>
            <w:tcBorders>
              <w:top w:val="nil"/>
              <w:left w:val="nil"/>
              <w:bottom w:val="nil"/>
              <w:right w:val="nil"/>
            </w:tcBorders>
          </w:tcPr>
          <w:p w14:paraId="7C0D2384"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6,690</w:t>
            </w:r>
          </w:p>
        </w:tc>
        <w:tc>
          <w:tcPr>
            <w:tcW w:w="1098" w:type="dxa"/>
            <w:tcBorders>
              <w:top w:val="nil"/>
              <w:left w:val="nil"/>
              <w:bottom w:val="nil"/>
              <w:right w:val="nil"/>
            </w:tcBorders>
          </w:tcPr>
          <w:p w14:paraId="1F1878A4"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0.500</w:t>
            </w:r>
          </w:p>
        </w:tc>
        <w:tc>
          <w:tcPr>
            <w:tcW w:w="1098" w:type="dxa"/>
            <w:tcBorders>
              <w:top w:val="nil"/>
              <w:left w:val="nil"/>
              <w:bottom w:val="nil"/>
              <w:right w:val="nil"/>
            </w:tcBorders>
          </w:tcPr>
          <w:p w14:paraId="08D8DE75"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0.500</w:t>
            </w:r>
          </w:p>
        </w:tc>
        <w:tc>
          <w:tcPr>
            <w:tcW w:w="1098" w:type="dxa"/>
            <w:tcBorders>
              <w:top w:val="nil"/>
              <w:left w:val="nil"/>
              <w:bottom w:val="nil"/>
              <w:right w:val="nil"/>
            </w:tcBorders>
          </w:tcPr>
          <w:p w14:paraId="02DAEECC"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098" w:type="dxa"/>
            <w:tcBorders>
              <w:top w:val="nil"/>
              <w:left w:val="nil"/>
              <w:bottom w:val="nil"/>
              <w:right w:val="nil"/>
            </w:tcBorders>
          </w:tcPr>
          <w:p w14:paraId="2407B5BE"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B624CC" w14:paraId="0F5B699E" w14:textId="77777777" w:rsidTr="00FD5CCC">
        <w:tc>
          <w:tcPr>
            <w:tcW w:w="3495" w:type="dxa"/>
            <w:tcBorders>
              <w:top w:val="nil"/>
              <w:left w:val="nil"/>
              <w:bottom w:val="nil"/>
              <w:right w:val="nil"/>
            </w:tcBorders>
          </w:tcPr>
          <w:p w14:paraId="386B1979" w14:textId="3C78259B" w:rsidR="00B624CC" w:rsidRDefault="00B624CC" w:rsidP="00B624CC">
            <w:pPr>
              <w:autoSpaceDE w:val="0"/>
              <w:autoSpaceDN w:val="0"/>
              <w:adjustRightInd w:val="0"/>
              <w:rPr>
                <w:rFonts w:ascii="Times New Roman" w:hAnsi="Times New Roman"/>
                <w:sz w:val="24"/>
                <w:szCs w:val="24"/>
              </w:rPr>
            </w:pPr>
            <w:r>
              <w:rPr>
                <w:rFonts w:ascii="Times New Roman" w:hAnsi="Times New Roman"/>
                <w:sz w:val="24"/>
                <w:szCs w:val="24"/>
              </w:rPr>
              <w:t>Year2015*Number of Children</w:t>
            </w:r>
          </w:p>
        </w:tc>
        <w:tc>
          <w:tcPr>
            <w:tcW w:w="1098" w:type="dxa"/>
            <w:tcBorders>
              <w:top w:val="nil"/>
              <w:left w:val="nil"/>
              <w:bottom w:val="nil"/>
              <w:right w:val="nil"/>
            </w:tcBorders>
          </w:tcPr>
          <w:p w14:paraId="7FBCFBF6" w14:textId="32EAE374"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6,690</w:t>
            </w:r>
          </w:p>
        </w:tc>
        <w:tc>
          <w:tcPr>
            <w:tcW w:w="1098" w:type="dxa"/>
            <w:tcBorders>
              <w:top w:val="nil"/>
              <w:left w:val="nil"/>
              <w:bottom w:val="nil"/>
              <w:right w:val="nil"/>
            </w:tcBorders>
          </w:tcPr>
          <w:p w14:paraId="101B17BD" w14:textId="2C147EC6"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0.022</w:t>
            </w:r>
          </w:p>
        </w:tc>
        <w:tc>
          <w:tcPr>
            <w:tcW w:w="1098" w:type="dxa"/>
            <w:tcBorders>
              <w:top w:val="nil"/>
              <w:left w:val="nil"/>
              <w:bottom w:val="nil"/>
              <w:right w:val="nil"/>
            </w:tcBorders>
          </w:tcPr>
          <w:p w14:paraId="7A6A5B70" w14:textId="2F7DC0B0"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0.147</w:t>
            </w:r>
          </w:p>
        </w:tc>
        <w:tc>
          <w:tcPr>
            <w:tcW w:w="1098" w:type="dxa"/>
            <w:tcBorders>
              <w:top w:val="nil"/>
              <w:left w:val="nil"/>
              <w:bottom w:val="nil"/>
              <w:right w:val="nil"/>
            </w:tcBorders>
          </w:tcPr>
          <w:p w14:paraId="5D42D737" w14:textId="0655FCC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098" w:type="dxa"/>
            <w:tcBorders>
              <w:top w:val="nil"/>
              <w:left w:val="nil"/>
              <w:bottom w:val="nil"/>
              <w:right w:val="nil"/>
            </w:tcBorders>
          </w:tcPr>
          <w:p w14:paraId="684738D0" w14:textId="2BCF13CB"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B624CC" w14:paraId="36FCF394" w14:textId="77777777" w:rsidTr="00FD5CCC">
        <w:tc>
          <w:tcPr>
            <w:tcW w:w="3495" w:type="dxa"/>
            <w:tcBorders>
              <w:top w:val="nil"/>
              <w:left w:val="nil"/>
              <w:bottom w:val="nil"/>
              <w:right w:val="nil"/>
            </w:tcBorders>
          </w:tcPr>
          <w:p w14:paraId="0E09CFFC" w14:textId="1505CD8C" w:rsidR="00B624CC" w:rsidRDefault="004C6B95" w:rsidP="00B624CC">
            <w:pPr>
              <w:autoSpaceDE w:val="0"/>
              <w:autoSpaceDN w:val="0"/>
              <w:adjustRightInd w:val="0"/>
              <w:rPr>
                <w:rFonts w:ascii="Times New Roman" w:hAnsi="Times New Roman"/>
                <w:sz w:val="24"/>
                <w:szCs w:val="24"/>
              </w:rPr>
            </w:pPr>
            <w:r>
              <w:rPr>
                <w:rFonts w:ascii="Times New Roman" w:hAnsi="Times New Roman"/>
                <w:sz w:val="24"/>
                <w:szCs w:val="24"/>
              </w:rPr>
              <w:t>a</w:t>
            </w:r>
            <w:r w:rsidR="00B624CC">
              <w:rPr>
                <w:rFonts w:ascii="Times New Roman" w:hAnsi="Times New Roman"/>
                <w:sz w:val="24"/>
                <w:szCs w:val="24"/>
              </w:rPr>
              <w:t>ge</w:t>
            </w:r>
          </w:p>
        </w:tc>
        <w:tc>
          <w:tcPr>
            <w:tcW w:w="1098" w:type="dxa"/>
            <w:tcBorders>
              <w:top w:val="nil"/>
              <w:left w:val="nil"/>
              <w:bottom w:val="nil"/>
              <w:right w:val="nil"/>
            </w:tcBorders>
          </w:tcPr>
          <w:p w14:paraId="297C9E73"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6,690</w:t>
            </w:r>
          </w:p>
        </w:tc>
        <w:tc>
          <w:tcPr>
            <w:tcW w:w="1098" w:type="dxa"/>
            <w:tcBorders>
              <w:top w:val="nil"/>
              <w:left w:val="nil"/>
              <w:bottom w:val="nil"/>
              <w:right w:val="nil"/>
            </w:tcBorders>
          </w:tcPr>
          <w:p w14:paraId="2CD75DD5" w14:textId="08CAF27E"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37.07</w:t>
            </w:r>
          </w:p>
        </w:tc>
        <w:tc>
          <w:tcPr>
            <w:tcW w:w="1098" w:type="dxa"/>
            <w:tcBorders>
              <w:top w:val="nil"/>
              <w:left w:val="nil"/>
              <w:bottom w:val="nil"/>
              <w:right w:val="nil"/>
            </w:tcBorders>
          </w:tcPr>
          <w:p w14:paraId="5D37917A"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8.402</w:t>
            </w:r>
          </w:p>
        </w:tc>
        <w:tc>
          <w:tcPr>
            <w:tcW w:w="1098" w:type="dxa"/>
            <w:tcBorders>
              <w:top w:val="nil"/>
              <w:left w:val="nil"/>
              <w:bottom w:val="nil"/>
              <w:right w:val="nil"/>
            </w:tcBorders>
          </w:tcPr>
          <w:p w14:paraId="37D4D664"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18</w:t>
            </w:r>
          </w:p>
        </w:tc>
        <w:tc>
          <w:tcPr>
            <w:tcW w:w="1098" w:type="dxa"/>
            <w:tcBorders>
              <w:top w:val="nil"/>
              <w:left w:val="nil"/>
              <w:bottom w:val="nil"/>
              <w:right w:val="nil"/>
            </w:tcBorders>
          </w:tcPr>
          <w:p w14:paraId="7B318D0C"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87</w:t>
            </w:r>
          </w:p>
        </w:tc>
      </w:tr>
      <w:tr w:rsidR="00B624CC" w14:paraId="33BEFCB3" w14:textId="77777777" w:rsidTr="00FD5CCC">
        <w:tc>
          <w:tcPr>
            <w:tcW w:w="3495" w:type="dxa"/>
            <w:tcBorders>
              <w:top w:val="nil"/>
              <w:left w:val="nil"/>
              <w:bottom w:val="nil"/>
              <w:right w:val="nil"/>
            </w:tcBorders>
          </w:tcPr>
          <w:p w14:paraId="52E5016E" w14:textId="4599FECA" w:rsidR="00B624CC" w:rsidRDefault="00B624CC" w:rsidP="00B624CC">
            <w:pPr>
              <w:autoSpaceDE w:val="0"/>
              <w:autoSpaceDN w:val="0"/>
              <w:adjustRightInd w:val="0"/>
              <w:rPr>
                <w:rFonts w:ascii="Times New Roman" w:hAnsi="Times New Roman"/>
                <w:sz w:val="24"/>
                <w:szCs w:val="24"/>
              </w:rPr>
            </w:pPr>
            <w:r>
              <w:rPr>
                <w:rFonts w:ascii="Times New Roman" w:hAnsi="Times New Roman"/>
                <w:sz w:val="24"/>
                <w:szCs w:val="24"/>
              </w:rPr>
              <w:t>Income</w:t>
            </w:r>
          </w:p>
        </w:tc>
        <w:tc>
          <w:tcPr>
            <w:tcW w:w="1098" w:type="dxa"/>
            <w:tcBorders>
              <w:top w:val="nil"/>
              <w:left w:val="nil"/>
              <w:bottom w:val="nil"/>
              <w:right w:val="nil"/>
            </w:tcBorders>
          </w:tcPr>
          <w:p w14:paraId="3674BFB0"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6,690</w:t>
            </w:r>
          </w:p>
        </w:tc>
        <w:tc>
          <w:tcPr>
            <w:tcW w:w="1098" w:type="dxa"/>
            <w:tcBorders>
              <w:top w:val="nil"/>
              <w:left w:val="nil"/>
              <w:bottom w:val="nil"/>
              <w:right w:val="nil"/>
            </w:tcBorders>
          </w:tcPr>
          <w:p w14:paraId="37EA9DE7"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5.748</w:t>
            </w:r>
          </w:p>
        </w:tc>
        <w:tc>
          <w:tcPr>
            <w:tcW w:w="1098" w:type="dxa"/>
            <w:tcBorders>
              <w:top w:val="nil"/>
              <w:left w:val="nil"/>
              <w:bottom w:val="nil"/>
              <w:right w:val="nil"/>
            </w:tcBorders>
          </w:tcPr>
          <w:p w14:paraId="3EB86E06"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1.726</w:t>
            </w:r>
          </w:p>
        </w:tc>
        <w:tc>
          <w:tcPr>
            <w:tcW w:w="1098" w:type="dxa"/>
            <w:tcBorders>
              <w:top w:val="nil"/>
              <w:left w:val="nil"/>
              <w:bottom w:val="nil"/>
              <w:right w:val="nil"/>
            </w:tcBorders>
          </w:tcPr>
          <w:p w14:paraId="4461C47B"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098" w:type="dxa"/>
            <w:tcBorders>
              <w:top w:val="nil"/>
              <w:left w:val="nil"/>
              <w:bottom w:val="nil"/>
              <w:right w:val="nil"/>
            </w:tcBorders>
          </w:tcPr>
          <w:p w14:paraId="75BB7687"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B624CC" w14:paraId="00B0A6F0" w14:textId="77777777" w:rsidTr="00FD5CCC">
        <w:tc>
          <w:tcPr>
            <w:tcW w:w="3495" w:type="dxa"/>
            <w:tcBorders>
              <w:top w:val="nil"/>
              <w:left w:val="nil"/>
              <w:bottom w:val="nil"/>
              <w:right w:val="nil"/>
            </w:tcBorders>
          </w:tcPr>
          <w:p w14:paraId="78EBFD49" w14:textId="77777777" w:rsidR="00B624CC" w:rsidRDefault="00B624CC" w:rsidP="00B624CC">
            <w:pPr>
              <w:autoSpaceDE w:val="0"/>
              <w:autoSpaceDN w:val="0"/>
              <w:adjustRightInd w:val="0"/>
              <w:rPr>
                <w:rFonts w:ascii="Times New Roman" w:hAnsi="Times New Roman"/>
                <w:sz w:val="24"/>
                <w:szCs w:val="24"/>
              </w:rPr>
            </w:pPr>
            <w:r>
              <w:rPr>
                <w:rFonts w:ascii="Times New Roman" w:hAnsi="Times New Roman"/>
                <w:sz w:val="24"/>
                <w:szCs w:val="24"/>
              </w:rPr>
              <w:t>HukouRural</w:t>
            </w:r>
          </w:p>
        </w:tc>
        <w:tc>
          <w:tcPr>
            <w:tcW w:w="1098" w:type="dxa"/>
            <w:tcBorders>
              <w:top w:val="nil"/>
              <w:left w:val="nil"/>
              <w:bottom w:val="nil"/>
              <w:right w:val="nil"/>
            </w:tcBorders>
          </w:tcPr>
          <w:p w14:paraId="1060CDD0"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6,690</w:t>
            </w:r>
          </w:p>
        </w:tc>
        <w:tc>
          <w:tcPr>
            <w:tcW w:w="1098" w:type="dxa"/>
            <w:tcBorders>
              <w:top w:val="nil"/>
              <w:left w:val="nil"/>
              <w:bottom w:val="nil"/>
              <w:right w:val="nil"/>
            </w:tcBorders>
          </w:tcPr>
          <w:p w14:paraId="6CC45470"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0.667</w:t>
            </w:r>
          </w:p>
        </w:tc>
        <w:tc>
          <w:tcPr>
            <w:tcW w:w="1098" w:type="dxa"/>
            <w:tcBorders>
              <w:top w:val="nil"/>
              <w:left w:val="nil"/>
              <w:bottom w:val="nil"/>
              <w:right w:val="nil"/>
            </w:tcBorders>
          </w:tcPr>
          <w:p w14:paraId="42E84F83"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0.471</w:t>
            </w:r>
          </w:p>
        </w:tc>
        <w:tc>
          <w:tcPr>
            <w:tcW w:w="1098" w:type="dxa"/>
            <w:tcBorders>
              <w:top w:val="nil"/>
              <w:left w:val="nil"/>
              <w:bottom w:val="nil"/>
              <w:right w:val="nil"/>
            </w:tcBorders>
          </w:tcPr>
          <w:p w14:paraId="653F341F"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098" w:type="dxa"/>
            <w:tcBorders>
              <w:top w:val="nil"/>
              <w:left w:val="nil"/>
              <w:bottom w:val="nil"/>
              <w:right w:val="nil"/>
            </w:tcBorders>
          </w:tcPr>
          <w:p w14:paraId="44BF79CE"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B624CC" w14:paraId="2EADA5E0" w14:textId="77777777" w:rsidTr="00FD5CCC">
        <w:tc>
          <w:tcPr>
            <w:tcW w:w="3495" w:type="dxa"/>
            <w:tcBorders>
              <w:top w:val="nil"/>
              <w:left w:val="nil"/>
              <w:bottom w:val="nil"/>
              <w:right w:val="nil"/>
            </w:tcBorders>
          </w:tcPr>
          <w:p w14:paraId="1400E329" w14:textId="160BA424" w:rsidR="00B624CC" w:rsidRDefault="00B624CC" w:rsidP="00B624CC">
            <w:pPr>
              <w:autoSpaceDE w:val="0"/>
              <w:autoSpaceDN w:val="0"/>
              <w:adjustRightInd w:val="0"/>
              <w:rPr>
                <w:rFonts w:ascii="Times New Roman" w:hAnsi="Times New Roman"/>
                <w:sz w:val="24"/>
                <w:szCs w:val="24"/>
              </w:rPr>
            </w:pPr>
            <w:r>
              <w:rPr>
                <w:rFonts w:ascii="Times New Roman" w:hAnsi="Times New Roman"/>
                <w:sz w:val="24"/>
                <w:szCs w:val="24"/>
              </w:rPr>
              <w:t>Number of Parents</w:t>
            </w:r>
          </w:p>
        </w:tc>
        <w:tc>
          <w:tcPr>
            <w:tcW w:w="1098" w:type="dxa"/>
            <w:tcBorders>
              <w:top w:val="nil"/>
              <w:left w:val="nil"/>
              <w:bottom w:val="nil"/>
              <w:right w:val="nil"/>
            </w:tcBorders>
          </w:tcPr>
          <w:p w14:paraId="0117688D"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6,690</w:t>
            </w:r>
          </w:p>
        </w:tc>
        <w:tc>
          <w:tcPr>
            <w:tcW w:w="1098" w:type="dxa"/>
            <w:tcBorders>
              <w:top w:val="nil"/>
              <w:left w:val="nil"/>
              <w:bottom w:val="nil"/>
              <w:right w:val="nil"/>
            </w:tcBorders>
          </w:tcPr>
          <w:p w14:paraId="7A12A13A"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1.726</w:t>
            </w:r>
          </w:p>
        </w:tc>
        <w:tc>
          <w:tcPr>
            <w:tcW w:w="1098" w:type="dxa"/>
            <w:tcBorders>
              <w:top w:val="nil"/>
              <w:left w:val="nil"/>
              <w:bottom w:val="nil"/>
              <w:right w:val="nil"/>
            </w:tcBorders>
          </w:tcPr>
          <w:p w14:paraId="37C038E1"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0.446</w:t>
            </w:r>
          </w:p>
        </w:tc>
        <w:tc>
          <w:tcPr>
            <w:tcW w:w="1098" w:type="dxa"/>
            <w:tcBorders>
              <w:top w:val="nil"/>
              <w:left w:val="nil"/>
              <w:bottom w:val="nil"/>
              <w:right w:val="nil"/>
            </w:tcBorders>
          </w:tcPr>
          <w:p w14:paraId="6452CE4D"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098" w:type="dxa"/>
            <w:tcBorders>
              <w:top w:val="nil"/>
              <w:left w:val="nil"/>
              <w:bottom w:val="nil"/>
              <w:right w:val="nil"/>
            </w:tcBorders>
          </w:tcPr>
          <w:p w14:paraId="57C15383"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B624CC" w14:paraId="0184F8E0" w14:textId="77777777" w:rsidTr="00FD5CCC">
        <w:tc>
          <w:tcPr>
            <w:tcW w:w="3495" w:type="dxa"/>
            <w:tcBorders>
              <w:top w:val="nil"/>
              <w:left w:val="nil"/>
              <w:bottom w:val="nil"/>
              <w:right w:val="nil"/>
            </w:tcBorders>
          </w:tcPr>
          <w:p w14:paraId="753CE63F" w14:textId="77777777" w:rsidR="00B624CC" w:rsidRDefault="00B624CC" w:rsidP="00B624CC">
            <w:pPr>
              <w:autoSpaceDE w:val="0"/>
              <w:autoSpaceDN w:val="0"/>
              <w:adjustRightInd w:val="0"/>
              <w:rPr>
                <w:rFonts w:ascii="Times New Roman" w:hAnsi="Times New Roman"/>
                <w:sz w:val="24"/>
                <w:szCs w:val="24"/>
              </w:rPr>
            </w:pPr>
            <w:r>
              <w:rPr>
                <w:rFonts w:ascii="Times New Roman" w:hAnsi="Times New Roman"/>
                <w:sz w:val="24"/>
                <w:szCs w:val="24"/>
              </w:rPr>
              <w:t>OneChild2011</w:t>
            </w:r>
          </w:p>
        </w:tc>
        <w:tc>
          <w:tcPr>
            <w:tcW w:w="1098" w:type="dxa"/>
            <w:tcBorders>
              <w:top w:val="nil"/>
              <w:left w:val="nil"/>
              <w:bottom w:val="nil"/>
              <w:right w:val="nil"/>
            </w:tcBorders>
          </w:tcPr>
          <w:p w14:paraId="3C59FC04"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6,690</w:t>
            </w:r>
          </w:p>
        </w:tc>
        <w:tc>
          <w:tcPr>
            <w:tcW w:w="1098" w:type="dxa"/>
            <w:tcBorders>
              <w:top w:val="nil"/>
              <w:left w:val="nil"/>
              <w:bottom w:val="nil"/>
              <w:right w:val="nil"/>
            </w:tcBorders>
          </w:tcPr>
          <w:p w14:paraId="63260C7A"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098" w:type="dxa"/>
            <w:tcBorders>
              <w:top w:val="nil"/>
              <w:left w:val="nil"/>
              <w:bottom w:val="nil"/>
              <w:right w:val="nil"/>
            </w:tcBorders>
          </w:tcPr>
          <w:p w14:paraId="45B99B28"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098" w:type="dxa"/>
            <w:tcBorders>
              <w:top w:val="nil"/>
              <w:left w:val="nil"/>
              <w:bottom w:val="nil"/>
              <w:right w:val="nil"/>
            </w:tcBorders>
          </w:tcPr>
          <w:p w14:paraId="7C822A84"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098" w:type="dxa"/>
            <w:tcBorders>
              <w:top w:val="nil"/>
              <w:left w:val="nil"/>
              <w:bottom w:val="nil"/>
              <w:right w:val="nil"/>
            </w:tcBorders>
          </w:tcPr>
          <w:p w14:paraId="28A5F3C1"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B624CC" w14:paraId="7894195B" w14:textId="77777777" w:rsidTr="00FD5CCC">
        <w:tc>
          <w:tcPr>
            <w:tcW w:w="3495" w:type="dxa"/>
            <w:tcBorders>
              <w:top w:val="nil"/>
              <w:left w:val="nil"/>
              <w:bottom w:val="nil"/>
              <w:right w:val="nil"/>
            </w:tcBorders>
          </w:tcPr>
          <w:p w14:paraId="654C60F8" w14:textId="39B98284" w:rsidR="00B624CC" w:rsidRDefault="00B624CC" w:rsidP="00B624CC">
            <w:pPr>
              <w:autoSpaceDE w:val="0"/>
              <w:autoSpaceDN w:val="0"/>
              <w:adjustRightInd w:val="0"/>
              <w:rPr>
                <w:rFonts w:ascii="Times New Roman" w:hAnsi="Times New Roman"/>
                <w:sz w:val="24"/>
                <w:szCs w:val="24"/>
              </w:rPr>
            </w:pPr>
            <w:r>
              <w:rPr>
                <w:rFonts w:ascii="Times New Roman" w:hAnsi="Times New Roman"/>
                <w:sz w:val="24"/>
                <w:szCs w:val="24"/>
              </w:rPr>
              <w:t>Male</w:t>
            </w:r>
          </w:p>
        </w:tc>
        <w:tc>
          <w:tcPr>
            <w:tcW w:w="1098" w:type="dxa"/>
            <w:tcBorders>
              <w:top w:val="nil"/>
              <w:left w:val="nil"/>
              <w:bottom w:val="nil"/>
              <w:right w:val="nil"/>
            </w:tcBorders>
          </w:tcPr>
          <w:p w14:paraId="3E3101C1"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6,690</w:t>
            </w:r>
          </w:p>
        </w:tc>
        <w:tc>
          <w:tcPr>
            <w:tcW w:w="1098" w:type="dxa"/>
            <w:tcBorders>
              <w:top w:val="nil"/>
              <w:left w:val="nil"/>
              <w:bottom w:val="nil"/>
              <w:right w:val="nil"/>
            </w:tcBorders>
          </w:tcPr>
          <w:p w14:paraId="791D317C"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0.540</w:t>
            </w:r>
          </w:p>
        </w:tc>
        <w:tc>
          <w:tcPr>
            <w:tcW w:w="1098" w:type="dxa"/>
            <w:tcBorders>
              <w:top w:val="nil"/>
              <w:left w:val="nil"/>
              <w:bottom w:val="nil"/>
              <w:right w:val="nil"/>
            </w:tcBorders>
          </w:tcPr>
          <w:p w14:paraId="70006338"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0.498</w:t>
            </w:r>
          </w:p>
        </w:tc>
        <w:tc>
          <w:tcPr>
            <w:tcW w:w="1098" w:type="dxa"/>
            <w:tcBorders>
              <w:top w:val="nil"/>
              <w:left w:val="nil"/>
              <w:bottom w:val="nil"/>
              <w:right w:val="nil"/>
            </w:tcBorders>
          </w:tcPr>
          <w:p w14:paraId="59EB613D"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098" w:type="dxa"/>
            <w:tcBorders>
              <w:top w:val="nil"/>
              <w:left w:val="nil"/>
              <w:bottom w:val="nil"/>
              <w:right w:val="nil"/>
            </w:tcBorders>
          </w:tcPr>
          <w:p w14:paraId="35FE51C7" w14:textId="77777777" w:rsidR="00B624CC" w:rsidRDefault="00B624CC" w:rsidP="00B624CC">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B624CC" w:rsidRPr="00781A2B" w14:paraId="1AE685C8" w14:textId="77777777" w:rsidTr="00FD5CCC">
        <w:tblPrEx>
          <w:tblBorders>
            <w:bottom w:val="single" w:sz="6" w:space="0" w:color="auto"/>
          </w:tblBorders>
        </w:tblPrEx>
        <w:tc>
          <w:tcPr>
            <w:tcW w:w="3495" w:type="dxa"/>
            <w:tcBorders>
              <w:top w:val="nil"/>
              <w:left w:val="nil"/>
              <w:bottom w:val="single" w:sz="18" w:space="0" w:color="auto"/>
              <w:right w:val="nil"/>
            </w:tcBorders>
          </w:tcPr>
          <w:p w14:paraId="1D3E15E8" w14:textId="209786D5" w:rsidR="00B624CC" w:rsidRPr="00781A2B"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 </w:t>
            </w:r>
          </w:p>
        </w:tc>
        <w:tc>
          <w:tcPr>
            <w:tcW w:w="1098" w:type="dxa"/>
            <w:tcBorders>
              <w:top w:val="nil"/>
              <w:left w:val="nil"/>
              <w:bottom w:val="single" w:sz="18" w:space="0" w:color="auto"/>
              <w:right w:val="nil"/>
            </w:tcBorders>
          </w:tcPr>
          <w:p w14:paraId="71DB19A7" w14:textId="701C6E6B" w:rsidR="00B624CC" w:rsidRPr="00781A2B"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 </w:t>
            </w:r>
          </w:p>
        </w:tc>
        <w:tc>
          <w:tcPr>
            <w:tcW w:w="1098" w:type="dxa"/>
            <w:tcBorders>
              <w:top w:val="nil"/>
              <w:left w:val="nil"/>
              <w:bottom w:val="single" w:sz="18" w:space="0" w:color="auto"/>
              <w:right w:val="nil"/>
            </w:tcBorders>
          </w:tcPr>
          <w:p w14:paraId="7D741A98" w14:textId="0DC5054C" w:rsidR="00B624CC" w:rsidRPr="00781A2B"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 </w:t>
            </w:r>
          </w:p>
        </w:tc>
        <w:tc>
          <w:tcPr>
            <w:tcW w:w="1098" w:type="dxa"/>
            <w:tcBorders>
              <w:top w:val="nil"/>
              <w:left w:val="nil"/>
              <w:bottom w:val="single" w:sz="18" w:space="0" w:color="auto"/>
              <w:right w:val="nil"/>
            </w:tcBorders>
          </w:tcPr>
          <w:p w14:paraId="6A2D2E08" w14:textId="5A68E2FD" w:rsidR="00B624CC" w:rsidRPr="00781A2B"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 </w:t>
            </w:r>
          </w:p>
        </w:tc>
        <w:tc>
          <w:tcPr>
            <w:tcW w:w="1098" w:type="dxa"/>
            <w:tcBorders>
              <w:top w:val="nil"/>
              <w:left w:val="nil"/>
              <w:bottom w:val="single" w:sz="18" w:space="0" w:color="auto"/>
              <w:right w:val="nil"/>
            </w:tcBorders>
          </w:tcPr>
          <w:p w14:paraId="624BC9A3" w14:textId="04D8EE76" w:rsidR="00B624CC" w:rsidRPr="00781A2B"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 </w:t>
            </w:r>
          </w:p>
        </w:tc>
        <w:tc>
          <w:tcPr>
            <w:tcW w:w="1098" w:type="dxa"/>
            <w:tcBorders>
              <w:top w:val="nil"/>
              <w:left w:val="nil"/>
              <w:bottom w:val="single" w:sz="18" w:space="0" w:color="auto"/>
              <w:right w:val="nil"/>
            </w:tcBorders>
          </w:tcPr>
          <w:p w14:paraId="10835F2A" w14:textId="1140E396" w:rsidR="00B624CC" w:rsidRPr="00781A2B" w:rsidRDefault="00B624CC" w:rsidP="00B624CC">
            <w:pPr>
              <w:jc w:val="left"/>
              <w:rPr>
                <w:rFonts w:ascii="Times New Roman" w:hAnsi="Times New Roman" w:cs="Times New Roman"/>
                <w:sz w:val="24"/>
                <w:szCs w:val="24"/>
              </w:rPr>
            </w:pPr>
            <w:r w:rsidRPr="00202183">
              <w:rPr>
                <w:rFonts w:ascii="Times New Roman" w:hAnsi="Times New Roman" w:cs="Times New Roman"/>
                <w:sz w:val="24"/>
                <w:szCs w:val="24"/>
              </w:rPr>
              <w:t> </w:t>
            </w:r>
          </w:p>
        </w:tc>
      </w:tr>
    </w:tbl>
    <w:p w14:paraId="670786FC" w14:textId="77777777" w:rsidR="00781A2B" w:rsidRDefault="00781A2B" w:rsidP="00ED59D9">
      <w:pPr>
        <w:jc w:val="left"/>
        <w:rPr>
          <w:rFonts w:ascii="Times New Roman" w:hAnsi="Times New Roman" w:cs="Times New Roman"/>
          <w:sz w:val="24"/>
          <w:szCs w:val="24"/>
        </w:rPr>
      </w:pPr>
    </w:p>
    <w:p w14:paraId="3BC350C4" w14:textId="77777777" w:rsidR="006035F2" w:rsidRDefault="006035F2" w:rsidP="00ED59D9">
      <w:pPr>
        <w:jc w:val="left"/>
        <w:rPr>
          <w:rFonts w:ascii="Times New Roman" w:hAnsi="Times New Roman" w:cs="Times New Roman"/>
          <w:sz w:val="24"/>
          <w:szCs w:val="24"/>
        </w:rPr>
      </w:pPr>
    </w:p>
    <w:p w14:paraId="1F23161A" w14:textId="77777777" w:rsidR="00251D79" w:rsidRDefault="00251D79" w:rsidP="00ED59D9">
      <w:pPr>
        <w:jc w:val="left"/>
        <w:rPr>
          <w:rFonts w:ascii="Times New Roman" w:hAnsi="Times New Roman" w:cs="Times New Roman"/>
          <w:sz w:val="24"/>
          <w:szCs w:val="24"/>
        </w:rPr>
      </w:pPr>
    </w:p>
    <w:p w14:paraId="6E4CF88D" w14:textId="2B48B3B6" w:rsidR="00342A7B" w:rsidRDefault="00342A7B" w:rsidP="00ED59D9">
      <w:pPr>
        <w:jc w:val="left"/>
        <w:rPr>
          <w:rFonts w:ascii="Times New Roman" w:hAnsi="Times New Roman" w:cs="Times New Roman"/>
          <w:sz w:val="24"/>
          <w:szCs w:val="24"/>
        </w:rPr>
        <w:sectPr w:rsidR="00342A7B" w:rsidSect="00BA7732">
          <w:pgSz w:w="11906" w:h="16838"/>
          <w:pgMar w:top="1440" w:right="1440" w:bottom="1440" w:left="1440" w:header="720" w:footer="720" w:gutter="0"/>
          <w:cols w:space="720"/>
          <w:docGrid w:type="lines" w:linePitch="312"/>
        </w:sectPr>
      </w:pPr>
    </w:p>
    <w:p w14:paraId="2A96411C" w14:textId="5974BB94" w:rsidR="00202183" w:rsidRDefault="00202183" w:rsidP="00AA7500">
      <w:pPr>
        <w:jc w:val="center"/>
        <w:rPr>
          <w:rFonts w:ascii="Times New Roman" w:hAnsi="Times New Roman" w:cs="Times New Roman"/>
          <w:sz w:val="24"/>
          <w:szCs w:val="24"/>
        </w:rPr>
      </w:pPr>
      <w:r>
        <w:rPr>
          <w:rFonts w:ascii="Times New Roman" w:hAnsi="Times New Roman" w:cs="Times New Roman"/>
          <w:sz w:val="24"/>
          <w:szCs w:val="24"/>
        </w:rPr>
        <w:lastRenderedPageBreak/>
        <w:t>Table 5: Baseline Results</w:t>
      </w:r>
    </w:p>
    <w:tbl>
      <w:tblPr>
        <w:tblW w:w="14924" w:type="dxa"/>
        <w:jc w:val="center"/>
        <w:tblLayout w:type="fixed"/>
        <w:tblCellMar>
          <w:left w:w="75" w:type="dxa"/>
          <w:right w:w="75" w:type="dxa"/>
        </w:tblCellMar>
        <w:tblLook w:val="0000" w:firstRow="0" w:lastRow="0" w:firstColumn="0" w:lastColumn="0" w:noHBand="0" w:noVBand="0"/>
      </w:tblPr>
      <w:tblGrid>
        <w:gridCol w:w="3461"/>
        <w:gridCol w:w="1584"/>
        <w:gridCol w:w="1584"/>
        <w:gridCol w:w="1584"/>
        <w:gridCol w:w="1584"/>
        <w:gridCol w:w="1584"/>
        <w:gridCol w:w="1584"/>
        <w:gridCol w:w="1959"/>
      </w:tblGrid>
      <w:tr w:rsidR="00251D79" w14:paraId="461AB9CA" w14:textId="77777777" w:rsidTr="003A1EEA">
        <w:trPr>
          <w:jc w:val="center"/>
        </w:trPr>
        <w:tc>
          <w:tcPr>
            <w:tcW w:w="3461" w:type="dxa"/>
            <w:tcBorders>
              <w:top w:val="single" w:sz="18" w:space="0" w:color="auto"/>
              <w:left w:val="nil"/>
              <w:right w:val="nil"/>
            </w:tcBorders>
          </w:tcPr>
          <w:p w14:paraId="1BDAE61D" w14:textId="77777777" w:rsidR="00251D79" w:rsidRDefault="00251D79" w:rsidP="00251D79">
            <w:pPr>
              <w:autoSpaceDE w:val="0"/>
              <w:autoSpaceDN w:val="0"/>
              <w:adjustRightInd w:val="0"/>
              <w:jc w:val="center"/>
              <w:rPr>
                <w:rFonts w:ascii="Times New Roman" w:hAnsi="Times New Roman" w:cs="Times New Roman"/>
                <w:sz w:val="24"/>
                <w:szCs w:val="24"/>
              </w:rPr>
            </w:pPr>
          </w:p>
        </w:tc>
        <w:tc>
          <w:tcPr>
            <w:tcW w:w="1584" w:type="dxa"/>
            <w:tcBorders>
              <w:top w:val="single" w:sz="18" w:space="0" w:color="auto"/>
              <w:left w:val="nil"/>
              <w:right w:val="nil"/>
            </w:tcBorders>
          </w:tcPr>
          <w:p w14:paraId="37BAB942" w14:textId="77777777" w:rsidR="00251D79" w:rsidRDefault="00251D79" w:rsidP="00251D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84" w:type="dxa"/>
            <w:tcBorders>
              <w:top w:val="single" w:sz="18" w:space="0" w:color="auto"/>
              <w:left w:val="nil"/>
              <w:right w:val="nil"/>
            </w:tcBorders>
          </w:tcPr>
          <w:p w14:paraId="1161E0D6" w14:textId="77777777" w:rsidR="00251D79" w:rsidRDefault="00251D79" w:rsidP="00251D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584" w:type="dxa"/>
            <w:tcBorders>
              <w:top w:val="single" w:sz="18" w:space="0" w:color="auto"/>
              <w:left w:val="nil"/>
              <w:right w:val="nil"/>
            </w:tcBorders>
          </w:tcPr>
          <w:p w14:paraId="72FB2CA2" w14:textId="77777777" w:rsidR="00251D79" w:rsidRDefault="00251D79" w:rsidP="00251D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584" w:type="dxa"/>
            <w:tcBorders>
              <w:top w:val="single" w:sz="18" w:space="0" w:color="auto"/>
              <w:left w:val="nil"/>
              <w:right w:val="nil"/>
            </w:tcBorders>
          </w:tcPr>
          <w:p w14:paraId="28EC3A37" w14:textId="77777777" w:rsidR="00251D79" w:rsidRDefault="00251D79" w:rsidP="00251D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84" w:type="dxa"/>
            <w:tcBorders>
              <w:top w:val="single" w:sz="18" w:space="0" w:color="auto"/>
              <w:left w:val="nil"/>
              <w:right w:val="nil"/>
            </w:tcBorders>
          </w:tcPr>
          <w:p w14:paraId="09821119" w14:textId="77777777" w:rsidR="00251D79" w:rsidRDefault="00251D79" w:rsidP="00251D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584" w:type="dxa"/>
            <w:tcBorders>
              <w:top w:val="single" w:sz="18" w:space="0" w:color="auto"/>
              <w:left w:val="nil"/>
              <w:right w:val="single" w:sz="4" w:space="0" w:color="auto"/>
            </w:tcBorders>
          </w:tcPr>
          <w:p w14:paraId="5DD699A3" w14:textId="77777777" w:rsidR="00251D79" w:rsidRDefault="00251D79" w:rsidP="00251D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959" w:type="dxa"/>
            <w:tcBorders>
              <w:top w:val="single" w:sz="18" w:space="0" w:color="auto"/>
              <w:left w:val="single" w:sz="4" w:space="0" w:color="auto"/>
              <w:right w:val="nil"/>
            </w:tcBorders>
          </w:tcPr>
          <w:p w14:paraId="0CD0ECD7" w14:textId="77777777" w:rsidR="00251D79" w:rsidRDefault="00251D79" w:rsidP="00251D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0C5227" w14:paraId="540008C7" w14:textId="77777777" w:rsidTr="003A1EEA">
        <w:trPr>
          <w:jc w:val="center"/>
        </w:trPr>
        <w:tc>
          <w:tcPr>
            <w:tcW w:w="3461" w:type="dxa"/>
            <w:tcBorders>
              <w:left w:val="nil"/>
              <w:right w:val="nil"/>
            </w:tcBorders>
          </w:tcPr>
          <w:p w14:paraId="69F550D9" w14:textId="77777777" w:rsidR="000C5227" w:rsidRDefault="000C5227" w:rsidP="000C5227">
            <w:pPr>
              <w:autoSpaceDE w:val="0"/>
              <w:autoSpaceDN w:val="0"/>
              <w:adjustRightInd w:val="0"/>
              <w:jc w:val="center"/>
              <w:rPr>
                <w:rFonts w:ascii="Times New Roman" w:hAnsi="Times New Roman" w:cs="Times New Roman"/>
                <w:sz w:val="24"/>
                <w:szCs w:val="24"/>
              </w:rPr>
            </w:pPr>
          </w:p>
        </w:tc>
        <w:tc>
          <w:tcPr>
            <w:tcW w:w="1584" w:type="dxa"/>
            <w:tcBorders>
              <w:left w:val="nil"/>
              <w:bottom w:val="single" w:sz="4" w:space="0" w:color="auto"/>
              <w:right w:val="nil"/>
            </w:tcBorders>
          </w:tcPr>
          <w:p w14:paraId="032B939D" w14:textId="533A3BF6"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Linear Prob</w:t>
            </w:r>
          </w:p>
        </w:tc>
        <w:tc>
          <w:tcPr>
            <w:tcW w:w="1584" w:type="dxa"/>
            <w:tcBorders>
              <w:left w:val="nil"/>
              <w:bottom w:val="single" w:sz="4" w:space="0" w:color="auto"/>
              <w:right w:val="nil"/>
            </w:tcBorders>
          </w:tcPr>
          <w:p w14:paraId="39CAAE66" w14:textId="68A5928E"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Logit</w:t>
            </w:r>
          </w:p>
        </w:tc>
        <w:tc>
          <w:tcPr>
            <w:tcW w:w="1584" w:type="dxa"/>
            <w:tcBorders>
              <w:left w:val="nil"/>
              <w:bottom w:val="single" w:sz="4" w:space="0" w:color="auto"/>
              <w:right w:val="nil"/>
            </w:tcBorders>
          </w:tcPr>
          <w:p w14:paraId="2F915A05" w14:textId="32AA113D"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Probit</w:t>
            </w:r>
          </w:p>
        </w:tc>
        <w:tc>
          <w:tcPr>
            <w:tcW w:w="1584" w:type="dxa"/>
            <w:tcBorders>
              <w:left w:val="nil"/>
              <w:bottom w:val="single" w:sz="4" w:space="0" w:color="auto"/>
              <w:right w:val="nil"/>
            </w:tcBorders>
          </w:tcPr>
          <w:p w14:paraId="76374FEC" w14:textId="1787084D"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Linear Prob</w:t>
            </w:r>
          </w:p>
        </w:tc>
        <w:tc>
          <w:tcPr>
            <w:tcW w:w="1584" w:type="dxa"/>
            <w:tcBorders>
              <w:left w:val="nil"/>
              <w:bottom w:val="single" w:sz="4" w:space="0" w:color="auto"/>
              <w:right w:val="nil"/>
            </w:tcBorders>
          </w:tcPr>
          <w:p w14:paraId="43021655" w14:textId="2F8DD929"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Logit</w:t>
            </w:r>
          </w:p>
        </w:tc>
        <w:tc>
          <w:tcPr>
            <w:tcW w:w="1584" w:type="dxa"/>
            <w:tcBorders>
              <w:left w:val="nil"/>
              <w:bottom w:val="single" w:sz="4" w:space="0" w:color="auto"/>
              <w:right w:val="single" w:sz="4" w:space="0" w:color="auto"/>
            </w:tcBorders>
          </w:tcPr>
          <w:p w14:paraId="421F8F9F" w14:textId="54BE12D7"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Probit</w:t>
            </w:r>
          </w:p>
        </w:tc>
        <w:tc>
          <w:tcPr>
            <w:tcW w:w="1959" w:type="dxa"/>
            <w:tcBorders>
              <w:left w:val="single" w:sz="4" w:space="0" w:color="auto"/>
              <w:bottom w:val="single" w:sz="4" w:space="0" w:color="auto"/>
              <w:right w:val="nil"/>
            </w:tcBorders>
          </w:tcPr>
          <w:p w14:paraId="4FD5B14F" w14:textId="567FC872" w:rsidR="000C5227" w:rsidRDefault="000C5227" w:rsidP="00251D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OLS</w:t>
            </w:r>
          </w:p>
        </w:tc>
      </w:tr>
      <w:tr w:rsidR="000C5227" w14:paraId="0269CC6C" w14:textId="77777777" w:rsidTr="003A1EEA">
        <w:trPr>
          <w:jc w:val="center"/>
        </w:trPr>
        <w:tc>
          <w:tcPr>
            <w:tcW w:w="3461" w:type="dxa"/>
            <w:tcBorders>
              <w:left w:val="nil"/>
              <w:right w:val="nil"/>
            </w:tcBorders>
          </w:tcPr>
          <w:p w14:paraId="641A0B01" w14:textId="56F222BE"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Dep.Var</w:t>
            </w:r>
          </w:p>
        </w:tc>
        <w:tc>
          <w:tcPr>
            <w:tcW w:w="1584" w:type="dxa"/>
            <w:tcBorders>
              <w:top w:val="single" w:sz="4" w:space="0" w:color="auto"/>
              <w:left w:val="nil"/>
              <w:bottom w:val="single" w:sz="4" w:space="0" w:color="auto"/>
              <w:right w:val="nil"/>
            </w:tcBorders>
          </w:tcPr>
          <w:p w14:paraId="56251AA0" w14:textId="222BB51B"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Give</w:t>
            </w:r>
          </w:p>
        </w:tc>
        <w:tc>
          <w:tcPr>
            <w:tcW w:w="1584" w:type="dxa"/>
            <w:tcBorders>
              <w:top w:val="single" w:sz="4" w:space="0" w:color="auto"/>
              <w:left w:val="nil"/>
              <w:bottom w:val="single" w:sz="4" w:space="0" w:color="auto"/>
              <w:right w:val="nil"/>
            </w:tcBorders>
          </w:tcPr>
          <w:p w14:paraId="687B503A" w14:textId="01CF9DBC"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Give</w:t>
            </w:r>
          </w:p>
        </w:tc>
        <w:tc>
          <w:tcPr>
            <w:tcW w:w="1584" w:type="dxa"/>
            <w:tcBorders>
              <w:top w:val="single" w:sz="4" w:space="0" w:color="auto"/>
              <w:left w:val="nil"/>
              <w:bottom w:val="single" w:sz="4" w:space="0" w:color="auto"/>
              <w:right w:val="nil"/>
            </w:tcBorders>
          </w:tcPr>
          <w:p w14:paraId="5DC1B4AF" w14:textId="14E2EF5F"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Give</w:t>
            </w:r>
          </w:p>
        </w:tc>
        <w:tc>
          <w:tcPr>
            <w:tcW w:w="1584" w:type="dxa"/>
            <w:tcBorders>
              <w:top w:val="single" w:sz="4" w:space="0" w:color="auto"/>
              <w:left w:val="nil"/>
              <w:bottom w:val="single" w:sz="4" w:space="0" w:color="auto"/>
              <w:right w:val="nil"/>
            </w:tcBorders>
          </w:tcPr>
          <w:p w14:paraId="6B3D81D3" w14:textId="6105BA39"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Receive</w:t>
            </w:r>
          </w:p>
        </w:tc>
        <w:tc>
          <w:tcPr>
            <w:tcW w:w="1584" w:type="dxa"/>
            <w:tcBorders>
              <w:top w:val="single" w:sz="4" w:space="0" w:color="auto"/>
              <w:left w:val="nil"/>
              <w:bottom w:val="single" w:sz="4" w:space="0" w:color="auto"/>
              <w:right w:val="nil"/>
            </w:tcBorders>
          </w:tcPr>
          <w:p w14:paraId="31AA7D34" w14:textId="33C5FBB8"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Receive</w:t>
            </w:r>
          </w:p>
        </w:tc>
        <w:tc>
          <w:tcPr>
            <w:tcW w:w="1584" w:type="dxa"/>
            <w:tcBorders>
              <w:top w:val="single" w:sz="4" w:space="0" w:color="auto"/>
              <w:left w:val="nil"/>
              <w:bottom w:val="single" w:sz="4" w:space="0" w:color="auto"/>
              <w:right w:val="single" w:sz="4" w:space="0" w:color="auto"/>
            </w:tcBorders>
          </w:tcPr>
          <w:p w14:paraId="74920FFA" w14:textId="4D56819B"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Receive</w:t>
            </w:r>
          </w:p>
        </w:tc>
        <w:tc>
          <w:tcPr>
            <w:tcW w:w="1959" w:type="dxa"/>
            <w:tcBorders>
              <w:top w:val="single" w:sz="4" w:space="0" w:color="auto"/>
              <w:left w:val="single" w:sz="4" w:space="0" w:color="auto"/>
              <w:bottom w:val="single" w:sz="4" w:space="0" w:color="auto"/>
              <w:right w:val="nil"/>
            </w:tcBorders>
          </w:tcPr>
          <w:p w14:paraId="227BCCBA" w14:textId="0AB70741" w:rsidR="000C5227" w:rsidRDefault="000C5227" w:rsidP="000C52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NetGiveAmount </w:t>
            </w:r>
          </w:p>
        </w:tc>
      </w:tr>
      <w:tr w:rsidR="000C5227" w14:paraId="0635305F" w14:textId="77777777" w:rsidTr="003A1EEA">
        <w:trPr>
          <w:trHeight w:val="20"/>
          <w:jc w:val="center"/>
        </w:trPr>
        <w:tc>
          <w:tcPr>
            <w:tcW w:w="3461" w:type="dxa"/>
            <w:tcBorders>
              <w:left w:val="nil"/>
              <w:bottom w:val="nil"/>
              <w:right w:val="nil"/>
            </w:tcBorders>
          </w:tcPr>
          <w:p w14:paraId="0D25961A" w14:textId="77777777" w:rsidR="000C5227" w:rsidRDefault="000C5227" w:rsidP="000C5227">
            <w:pPr>
              <w:autoSpaceDE w:val="0"/>
              <w:autoSpaceDN w:val="0"/>
              <w:adjustRightInd w:val="0"/>
              <w:rPr>
                <w:rFonts w:ascii="Times New Roman" w:hAnsi="Times New Roman" w:cs="Times New Roman"/>
                <w:sz w:val="24"/>
                <w:szCs w:val="24"/>
              </w:rPr>
            </w:pPr>
          </w:p>
        </w:tc>
        <w:tc>
          <w:tcPr>
            <w:tcW w:w="1584" w:type="dxa"/>
            <w:tcBorders>
              <w:top w:val="single" w:sz="4" w:space="0" w:color="auto"/>
              <w:left w:val="nil"/>
              <w:bottom w:val="nil"/>
              <w:right w:val="nil"/>
            </w:tcBorders>
          </w:tcPr>
          <w:p w14:paraId="75FC0FBA" w14:textId="77777777" w:rsidR="000C5227" w:rsidRDefault="000C5227" w:rsidP="000C5227">
            <w:pPr>
              <w:autoSpaceDE w:val="0"/>
              <w:autoSpaceDN w:val="0"/>
              <w:adjustRightInd w:val="0"/>
              <w:jc w:val="center"/>
              <w:rPr>
                <w:rFonts w:ascii="Times New Roman" w:hAnsi="Times New Roman" w:cs="Times New Roman"/>
                <w:sz w:val="24"/>
                <w:szCs w:val="24"/>
              </w:rPr>
            </w:pPr>
          </w:p>
        </w:tc>
        <w:tc>
          <w:tcPr>
            <w:tcW w:w="1584" w:type="dxa"/>
            <w:tcBorders>
              <w:top w:val="single" w:sz="4" w:space="0" w:color="auto"/>
              <w:left w:val="nil"/>
              <w:bottom w:val="nil"/>
              <w:right w:val="nil"/>
            </w:tcBorders>
          </w:tcPr>
          <w:p w14:paraId="61F439D2" w14:textId="77777777" w:rsidR="000C5227" w:rsidRDefault="000C5227" w:rsidP="000C5227">
            <w:pPr>
              <w:autoSpaceDE w:val="0"/>
              <w:autoSpaceDN w:val="0"/>
              <w:adjustRightInd w:val="0"/>
              <w:jc w:val="center"/>
              <w:rPr>
                <w:rFonts w:ascii="Times New Roman" w:hAnsi="Times New Roman" w:cs="Times New Roman"/>
                <w:sz w:val="24"/>
                <w:szCs w:val="24"/>
              </w:rPr>
            </w:pPr>
          </w:p>
        </w:tc>
        <w:tc>
          <w:tcPr>
            <w:tcW w:w="1584" w:type="dxa"/>
            <w:tcBorders>
              <w:top w:val="single" w:sz="4" w:space="0" w:color="auto"/>
              <w:left w:val="nil"/>
              <w:bottom w:val="nil"/>
              <w:right w:val="nil"/>
            </w:tcBorders>
          </w:tcPr>
          <w:p w14:paraId="715B12D0" w14:textId="77777777" w:rsidR="000C5227" w:rsidRDefault="000C5227" w:rsidP="000C5227">
            <w:pPr>
              <w:autoSpaceDE w:val="0"/>
              <w:autoSpaceDN w:val="0"/>
              <w:adjustRightInd w:val="0"/>
              <w:jc w:val="center"/>
              <w:rPr>
                <w:rFonts w:ascii="Times New Roman" w:hAnsi="Times New Roman" w:cs="Times New Roman"/>
                <w:sz w:val="24"/>
                <w:szCs w:val="24"/>
              </w:rPr>
            </w:pPr>
          </w:p>
        </w:tc>
        <w:tc>
          <w:tcPr>
            <w:tcW w:w="1584" w:type="dxa"/>
            <w:tcBorders>
              <w:top w:val="single" w:sz="4" w:space="0" w:color="auto"/>
              <w:left w:val="nil"/>
              <w:bottom w:val="nil"/>
              <w:right w:val="nil"/>
            </w:tcBorders>
          </w:tcPr>
          <w:p w14:paraId="4DEDBA7C" w14:textId="77777777" w:rsidR="000C5227" w:rsidRDefault="000C5227" w:rsidP="000C5227">
            <w:pPr>
              <w:autoSpaceDE w:val="0"/>
              <w:autoSpaceDN w:val="0"/>
              <w:adjustRightInd w:val="0"/>
              <w:jc w:val="center"/>
              <w:rPr>
                <w:rFonts w:ascii="Times New Roman" w:hAnsi="Times New Roman" w:cs="Times New Roman"/>
                <w:sz w:val="24"/>
                <w:szCs w:val="24"/>
              </w:rPr>
            </w:pPr>
          </w:p>
        </w:tc>
        <w:tc>
          <w:tcPr>
            <w:tcW w:w="1584" w:type="dxa"/>
            <w:tcBorders>
              <w:top w:val="single" w:sz="4" w:space="0" w:color="auto"/>
              <w:left w:val="nil"/>
              <w:bottom w:val="nil"/>
              <w:right w:val="nil"/>
            </w:tcBorders>
          </w:tcPr>
          <w:p w14:paraId="341809E1" w14:textId="77777777" w:rsidR="000C5227" w:rsidRDefault="000C5227" w:rsidP="000C5227">
            <w:pPr>
              <w:autoSpaceDE w:val="0"/>
              <w:autoSpaceDN w:val="0"/>
              <w:adjustRightInd w:val="0"/>
              <w:jc w:val="center"/>
              <w:rPr>
                <w:rFonts w:ascii="Times New Roman" w:hAnsi="Times New Roman" w:cs="Times New Roman"/>
                <w:sz w:val="24"/>
                <w:szCs w:val="24"/>
              </w:rPr>
            </w:pPr>
          </w:p>
        </w:tc>
        <w:tc>
          <w:tcPr>
            <w:tcW w:w="1584" w:type="dxa"/>
            <w:tcBorders>
              <w:top w:val="single" w:sz="4" w:space="0" w:color="auto"/>
              <w:left w:val="nil"/>
              <w:bottom w:val="nil"/>
              <w:right w:val="single" w:sz="4" w:space="0" w:color="auto"/>
            </w:tcBorders>
          </w:tcPr>
          <w:p w14:paraId="193FC69F" w14:textId="77777777" w:rsidR="000C5227" w:rsidRDefault="000C5227" w:rsidP="000C5227">
            <w:pPr>
              <w:autoSpaceDE w:val="0"/>
              <w:autoSpaceDN w:val="0"/>
              <w:adjustRightInd w:val="0"/>
              <w:jc w:val="center"/>
              <w:rPr>
                <w:rFonts w:ascii="Times New Roman" w:hAnsi="Times New Roman" w:cs="Times New Roman"/>
                <w:sz w:val="24"/>
                <w:szCs w:val="24"/>
              </w:rPr>
            </w:pPr>
          </w:p>
        </w:tc>
        <w:tc>
          <w:tcPr>
            <w:tcW w:w="1959" w:type="dxa"/>
            <w:tcBorders>
              <w:top w:val="single" w:sz="4" w:space="0" w:color="auto"/>
              <w:left w:val="single" w:sz="4" w:space="0" w:color="auto"/>
              <w:bottom w:val="nil"/>
              <w:right w:val="nil"/>
            </w:tcBorders>
          </w:tcPr>
          <w:p w14:paraId="3EB378FC" w14:textId="77777777" w:rsidR="000C5227" w:rsidRDefault="000C5227" w:rsidP="000C5227">
            <w:pPr>
              <w:autoSpaceDE w:val="0"/>
              <w:autoSpaceDN w:val="0"/>
              <w:adjustRightInd w:val="0"/>
              <w:jc w:val="center"/>
              <w:rPr>
                <w:rFonts w:ascii="Times New Roman" w:hAnsi="Times New Roman" w:cs="Times New Roman"/>
                <w:sz w:val="24"/>
                <w:szCs w:val="24"/>
              </w:rPr>
            </w:pPr>
          </w:p>
        </w:tc>
      </w:tr>
      <w:tr w:rsidR="003A1EEA" w14:paraId="26E0BCE2" w14:textId="77777777" w:rsidTr="003A1EEA">
        <w:trPr>
          <w:trHeight w:val="20"/>
          <w:jc w:val="center"/>
        </w:trPr>
        <w:tc>
          <w:tcPr>
            <w:tcW w:w="3461" w:type="dxa"/>
            <w:tcBorders>
              <w:top w:val="nil"/>
              <w:left w:val="nil"/>
              <w:bottom w:val="nil"/>
              <w:right w:val="nil"/>
            </w:tcBorders>
          </w:tcPr>
          <w:p w14:paraId="15EB4251" w14:textId="46675BC6" w:rsidR="003A1EEA" w:rsidRDefault="003A1EEA" w:rsidP="003A1E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Number of children</w:t>
            </w:r>
          </w:p>
        </w:tc>
        <w:tc>
          <w:tcPr>
            <w:tcW w:w="1584" w:type="dxa"/>
            <w:tcBorders>
              <w:top w:val="nil"/>
              <w:left w:val="nil"/>
              <w:bottom w:val="nil"/>
              <w:right w:val="nil"/>
            </w:tcBorders>
          </w:tcPr>
          <w:p w14:paraId="7D5BE0DC" w14:textId="0638991E"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1584" w:type="dxa"/>
            <w:tcBorders>
              <w:top w:val="nil"/>
              <w:left w:val="nil"/>
              <w:bottom w:val="nil"/>
              <w:right w:val="nil"/>
            </w:tcBorders>
          </w:tcPr>
          <w:p w14:paraId="48CE440B" w14:textId="4456D3BD"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0.075</w:t>
            </w:r>
          </w:p>
        </w:tc>
        <w:tc>
          <w:tcPr>
            <w:tcW w:w="1584" w:type="dxa"/>
            <w:tcBorders>
              <w:top w:val="nil"/>
              <w:left w:val="nil"/>
              <w:bottom w:val="nil"/>
              <w:right w:val="nil"/>
            </w:tcBorders>
          </w:tcPr>
          <w:p w14:paraId="2C153808" w14:textId="5205CA35"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0.050</w:t>
            </w:r>
          </w:p>
        </w:tc>
        <w:tc>
          <w:tcPr>
            <w:tcW w:w="1584" w:type="dxa"/>
            <w:tcBorders>
              <w:top w:val="nil"/>
              <w:left w:val="nil"/>
              <w:bottom w:val="nil"/>
              <w:right w:val="nil"/>
            </w:tcBorders>
          </w:tcPr>
          <w:p w14:paraId="4513632C" w14:textId="432B3735"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0.014**</w:t>
            </w:r>
          </w:p>
        </w:tc>
        <w:tc>
          <w:tcPr>
            <w:tcW w:w="1584" w:type="dxa"/>
            <w:tcBorders>
              <w:top w:val="nil"/>
              <w:left w:val="nil"/>
              <w:bottom w:val="nil"/>
              <w:right w:val="nil"/>
            </w:tcBorders>
          </w:tcPr>
          <w:p w14:paraId="13D067C7" w14:textId="6BF1D1EE"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0.178*</w:t>
            </w:r>
          </w:p>
        </w:tc>
        <w:tc>
          <w:tcPr>
            <w:tcW w:w="1584" w:type="dxa"/>
            <w:tcBorders>
              <w:top w:val="nil"/>
              <w:left w:val="nil"/>
              <w:bottom w:val="nil"/>
              <w:right w:val="single" w:sz="4" w:space="0" w:color="auto"/>
            </w:tcBorders>
          </w:tcPr>
          <w:p w14:paraId="3D29FA23" w14:textId="370F83F5"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0.093*</w:t>
            </w:r>
          </w:p>
        </w:tc>
        <w:tc>
          <w:tcPr>
            <w:tcW w:w="1959" w:type="dxa"/>
            <w:tcBorders>
              <w:top w:val="nil"/>
              <w:left w:val="single" w:sz="4" w:space="0" w:color="auto"/>
              <w:bottom w:val="nil"/>
              <w:right w:val="nil"/>
            </w:tcBorders>
          </w:tcPr>
          <w:p w14:paraId="0E6DD713" w14:textId="69462871"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29,109**</w:t>
            </w:r>
          </w:p>
        </w:tc>
      </w:tr>
      <w:tr w:rsidR="003A1EEA" w14:paraId="42F8157B" w14:textId="77777777" w:rsidTr="003A1EEA">
        <w:trPr>
          <w:trHeight w:val="20"/>
          <w:jc w:val="center"/>
        </w:trPr>
        <w:tc>
          <w:tcPr>
            <w:tcW w:w="3461" w:type="dxa"/>
            <w:tcBorders>
              <w:top w:val="nil"/>
              <w:left w:val="nil"/>
              <w:bottom w:val="nil"/>
              <w:right w:val="nil"/>
            </w:tcBorders>
          </w:tcPr>
          <w:p w14:paraId="0E2663AF" w14:textId="77777777" w:rsidR="003A1EEA" w:rsidRDefault="003A1EEA" w:rsidP="003A1EEA">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71CAF97A" w14:textId="438A5A1B"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(0.007)</w:t>
            </w:r>
          </w:p>
        </w:tc>
        <w:tc>
          <w:tcPr>
            <w:tcW w:w="1584" w:type="dxa"/>
            <w:tcBorders>
              <w:top w:val="nil"/>
              <w:left w:val="nil"/>
              <w:bottom w:val="nil"/>
              <w:right w:val="nil"/>
            </w:tcBorders>
          </w:tcPr>
          <w:p w14:paraId="12D1B369" w14:textId="2DAF9C98"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(0.057)</w:t>
            </w:r>
          </w:p>
        </w:tc>
        <w:tc>
          <w:tcPr>
            <w:tcW w:w="1584" w:type="dxa"/>
            <w:tcBorders>
              <w:top w:val="nil"/>
              <w:left w:val="nil"/>
              <w:bottom w:val="nil"/>
              <w:right w:val="nil"/>
            </w:tcBorders>
          </w:tcPr>
          <w:p w14:paraId="11DC80D0" w14:textId="45174471"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(0.033)</w:t>
            </w:r>
          </w:p>
        </w:tc>
        <w:tc>
          <w:tcPr>
            <w:tcW w:w="1584" w:type="dxa"/>
            <w:tcBorders>
              <w:top w:val="nil"/>
              <w:left w:val="nil"/>
              <w:bottom w:val="nil"/>
              <w:right w:val="nil"/>
            </w:tcBorders>
          </w:tcPr>
          <w:p w14:paraId="534671D8" w14:textId="28A978FF"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(0.005)</w:t>
            </w:r>
          </w:p>
        </w:tc>
        <w:tc>
          <w:tcPr>
            <w:tcW w:w="1584" w:type="dxa"/>
            <w:tcBorders>
              <w:top w:val="nil"/>
              <w:left w:val="nil"/>
              <w:bottom w:val="nil"/>
              <w:right w:val="nil"/>
            </w:tcBorders>
          </w:tcPr>
          <w:p w14:paraId="508A53D8" w14:textId="08938F3B"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(0.074)</w:t>
            </w:r>
          </w:p>
        </w:tc>
        <w:tc>
          <w:tcPr>
            <w:tcW w:w="1584" w:type="dxa"/>
            <w:tcBorders>
              <w:top w:val="nil"/>
              <w:left w:val="nil"/>
              <w:bottom w:val="nil"/>
              <w:right w:val="single" w:sz="4" w:space="0" w:color="auto"/>
            </w:tcBorders>
          </w:tcPr>
          <w:p w14:paraId="65BF6048" w14:textId="1FEA6D94"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(0.042)</w:t>
            </w:r>
          </w:p>
        </w:tc>
        <w:tc>
          <w:tcPr>
            <w:tcW w:w="1959" w:type="dxa"/>
            <w:tcBorders>
              <w:top w:val="nil"/>
              <w:left w:val="single" w:sz="4" w:space="0" w:color="auto"/>
              <w:bottom w:val="nil"/>
              <w:right w:val="nil"/>
            </w:tcBorders>
          </w:tcPr>
          <w:p w14:paraId="79DD89B0" w14:textId="7F7A8182"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(8,752)</w:t>
            </w:r>
          </w:p>
        </w:tc>
      </w:tr>
      <w:tr w:rsidR="003A1EEA" w14:paraId="27A0BD0B" w14:textId="77777777" w:rsidTr="003A1EEA">
        <w:trPr>
          <w:trHeight w:val="20"/>
          <w:jc w:val="center"/>
        </w:trPr>
        <w:tc>
          <w:tcPr>
            <w:tcW w:w="3461" w:type="dxa"/>
            <w:tcBorders>
              <w:top w:val="nil"/>
              <w:left w:val="nil"/>
              <w:bottom w:val="nil"/>
              <w:right w:val="nil"/>
            </w:tcBorders>
          </w:tcPr>
          <w:p w14:paraId="1912A738" w14:textId="3ED13A00" w:rsidR="003A1EEA" w:rsidRDefault="003A1EEA" w:rsidP="003A1E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HukouRural*Number of Children</w:t>
            </w:r>
          </w:p>
        </w:tc>
        <w:tc>
          <w:tcPr>
            <w:tcW w:w="1584" w:type="dxa"/>
            <w:tcBorders>
              <w:top w:val="nil"/>
              <w:left w:val="nil"/>
              <w:bottom w:val="nil"/>
              <w:right w:val="nil"/>
            </w:tcBorders>
          </w:tcPr>
          <w:p w14:paraId="7BA5C9A2" w14:textId="7BAAD74E"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0.007</w:t>
            </w:r>
          </w:p>
        </w:tc>
        <w:tc>
          <w:tcPr>
            <w:tcW w:w="1584" w:type="dxa"/>
            <w:tcBorders>
              <w:top w:val="nil"/>
              <w:left w:val="nil"/>
              <w:bottom w:val="nil"/>
              <w:right w:val="nil"/>
            </w:tcBorders>
          </w:tcPr>
          <w:p w14:paraId="22355832" w14:textId="6412CC36"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-0.043</w:t>
            </w:r>
          </w:p>
        </w:tc>
        <w:tc>
          <w:tcPr>
            <w:tcW w:w="1584" w:type="dxa"/>
            <w:tcBorders>
              <w:top w:val="nil"/>
              <w:left w:val="nil"/>
              <w:bottom w:val="nil"/>
              <w:right w:val="nil"/>
            </w:tcBorders>
          </w:tcPr>
          <w:p w14:paraId="738531E1" w14:textId="40311DA4"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-0.033</w:t>
            </w:r>
          </w:p>
        </w:tc>
        <w:tc>
          <w:tcPr>
            <w:tcW w:w="1584" w:type="dxa"/>
            <w:tcBorders>
              <w:top w:val="nil"/>
              <w:left w:val="nil"/>
              <w:bottom w:val="nil"/>
              <w:right w:val="nil"/>
            </w:tcBorders>
          </w:tcPr>
          <w:p w14:paraId="57D77C06" w14:textId="374AF73E"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-0.010*</w:t>
            </w:r>
          </w:p>
        </w:tc>
        <w:tc>
          <w:tcPr>
            <w:tcW w:w="1584" w:type="dxa"/>
            <w:tcBorders>
              <w:top w:val="nil"/>
              <w:left w:val="nil"/>
              <w:bottom w:val="nil"/>
              <w:right w:val="nil"/>
            </w:tcBorders>
          </w:tcPr>
          <w:p w14:paraId="00BDD29E" w14:textId="51FBD71F"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-0.207**</w:t>
            </w:r>
          </w:p>
        </w:tc>
        <w:tc>
          <w:tcPr>
            <w:tcW w:w="1584" w:type="dxa"/>
            <w:tcBorders>
              <w:top w:val="nil"/>
              <w:left w:val="nil"/>
              <w:bottom w:val="nil"/>
              <w:right w:val="single" w:sz="4" w:space="0" w:color="auto"/>
            </w:tcBorders>
          </w:tcPr>
          <w:p w14:paraId="0D45A21C" w14:textId="457892AF"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-0.105*</w:t>
            </w:r>
          </w:p>
        </w:tc>
        <w:tc>
          <w:tcPr>
            <w:tcW w:w="1959" w:type="dxa"/>
            <w:tcBorders>
              <w:top w:val="nil"/>
              <w:left w:val="single" w:sz="4" w:space="0" w:color="auto"/>
              <w:bottom w:val="nil"/>
              <w:right w:val="nil"/>
            </w:tcBorders>
          </w:tcPr>
          <w:p w14:paraId="4368D42E" w14:textId="3DA015EC"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-26,688**</w:t>
            </w:r>
          </w:p>
        </w:tc>
      </w:tr>
      <w:tr w:rsidR="003A1EEA" w14:paraId="20346E31" w14:textId="77777777" w:rsidTr="003A1EEA">
        <w:trPr>
          <w:trHeight w:val="20"/>
          <w:jc w:val="center"/>
        </w:trPr>
        <w:tc>
          <w:tcPr>
            <w:tcW w:w="3461" w:type="dxa"/>
            <w:tcBorders>
              <w:top w:val="nil"/>
              <w:left w:val="nil"/>
              <w:bottom w:val="nil"/>
              <w:right w:val="nil"/>
            </w:tcBorders>
          </w:tcPr>
          <w:p w14:paraId="3163EB2E" w14:textId="77777777" w:rsidR="003A1EEA" w:rsidRDefault="003A1EEA" w:rsidP="003A1EEA">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61421275" w14:textId="4175CA1D"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(0.007)</w:t>
            </w:r>
          </w:p>
        </w:tc>
        <w:tc>
          <w:tcPr>
            <w:tcW w:w="1584" w:type="dxa"/>
            <w:tcBorders>
              <w:top w:val="nil"/>
              <w:left w:val="nil"/>
              <w:bottom w:val="nil"/>
              <w:right w:val="nil"/>
            </w:tcBorders>
          </w:tcPr>
          <w:p w14:paraId="3ECB0F09" w14:textId="5ED78A08"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(0.058)</w:t>
            </w:r>
          </w:p>
        </w:tc>
        <w:tc>
          <w:tcPr>
            <w:tcW w:w="1584" w:type="dxa"/>
            <w:tcBorders>
              <w:top w:val="nil"/>
              <w:left w:val="nil"/>
              <w:bottom w:val="nil"/>
              <w:right w:val="nil"/>
            </w:tcBorders>
          </w:tcPr>
          <w:p w14:paraId="0F0CA1C4" w14:textId="0DD74A66"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(0.033)</w:t>
            </w:r>
          </w:p>
        </w:tc>
        <w:tc>
          <w:tcPr>
            <w:tcW w:w="1584" w:type="dxa"/>
            <w:tcBorders>
              <w:top w:val="nil"/>
              <w:left w:val="nil"/>
              <w:bottom w:val="nil"/>
              <w:right w:val="nil"/>
            </w:tcBorders>
          </w:tcPr>
          <w:p w14:paraId="72A69958" w14:textId="174DD757"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(0.005)</w:t>
            </w:r>
          </w:p>
        </w:tc>
        <w:tc>
          <w:tcPr>
            <w:tcW w:w="1584" w:type="dxa"/>
            <w:tcBorders>
              <w:top w:val="nil"/>
              <w:left w:val="nil"/>
              <w:bottom w:val="nil"/>
              <w:right w:val="nil"/>
            </w:tcBorders>
          </w:tcPr>
          <w:p w14:paraId="7C55A732" w14:textId="204AE57F"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(0.074)</w:t>
            </w:r>
          </w:p>
        </w:tc>
        <w:tc>
          <w:tcPr>
            <w:tcW w:w="1584" w:type="dxa"/>
            <w:tcBorders>
              <w:top w:val="nil"/>
              <w:left w:val="nil"/>
              <w:bottom w:val="nil"/>
              <w:right w:val="single" w:sz="4" w:space="0" w:color="auto"/>
            </w:tcBorders>
          </w:tcPr>
          <w:p w14:paraId="7CFC2E75" w14:textId="7452F826"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(0.042)</w:t>
            </w:r>
          </w:p>
        </w:tc>
        <w:tc>
          <w:tcPr>
            <w:tcW w:w="1959" w:type="dxa"/>
            <w:tcBorders>
              <w:top w:val="nil"/>
              <w:left w:val="single" w:sz="4" w:space="0" w:color="auto"/>
              <w:bottom w:val="nil"/>
              <w:right w:val="nil"/>
            </w:tcBorders>
          </w:tcPr>
          <w:p w14:paraId="718F4419" w14:textId="2E06C0CB" w:rsidR="003A1EEA" w:rsidRDefault="003A1EEA" w:rsidP="003A1EE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(8,625)</w:t>
            </w:r>
          </w:p>
        </w:tc>
      </w:tr>
      <w:tr w:rsidR="009F2D9B" w14:paraId="4AE691EC" w14:textId="77777777" w:rsidTr="003A1EEA">
        <w:trPr>
          <w:trHeight w:val="20"/>
          <w:jc w:val="center"/>
        </w:trPr>
        <w:tc>
          <w:tcPr>
            <w:tcW w:w="3461" w:type="dxa"/>
            <w:tcBorders>
              <w:top w:val="nil"/>
              <w:left w:val="nil"/>
              <w:bottom w:val="nil"/>
              <w:right w:val="nil"/>
            </w:tcBorders>
          </w:tcPr>
          <w:p w14:paraId="33FD20F1" w14:textId="56522478"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HukouRural</w:t>
            </w:r>
          </w:p>
        </w:tc>
        <w:tc>
          <w:tcPr>
            <w:tcW w:w="1584" w:type="dxa"/>
            <w:tcBorders>
              <w:top w:val="nil"/>
              <w:left w:val="nil"/>
              <w:bottom w:val="nil"/>
              <w:right w:val="nil"/>
            </w:tcBorders>
          </w:tcPr>
          <w:p w14:paraId="10E58962" w14:textId="284E047C"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-0.011</w:t>
            </w:r>
          </w:p>
        </w:tc>
        <w:tc>
          <w:tcPr>
            <w:tcW w:w="1584" w:type="dxa"/>
            <w:tcBorders>
              <w:top w:val="nil"/>
              <w:left w:val="nil"/>
              <w:bottom w:val="nil"/>
              <w:right w:val="nil"/>
            </w:tcBorders>
          </w:tcPr>
          <w:p w14:paraId="50D42F92" w14:textId="540ECA4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0.155</w:t>
            </w:r>
          </w:p>
        </w:tc>
        <w:tc>
          <w:tcPr>
            <w:tcW w:w="1584" w:type="dxa"/>
            <w:tcBorders>
              <w:top w:val="nil"/>
              <w:left w:val="nil"/>
              <w:bottom w:val="nil"/>
              <w:right w:val="nil"/>
            </w:tcBorders>
          </w:tcPr>
          <w:p w14:paraId="7731CC00" w14:textId="56741A8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0.088</w:t>
            </w:r>
          </w:p>
        </w:tc>
        <w:tc>
          <w:tcPr>
            <w:tcW w:w="1584" w:type="dxa"/>
            <w:tcBorders>
              <w:top w:val="nil"/>
              <w:left w:val="nil"/>
              <w:bottom w:val="nil"/>
              <w:right w:val="nil"/>
            </w:tcBorders>
          </w:tcPr>
          <w:p w14:paraId="4C6C25A5" w14:textId="3F2B9BF8"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0.009</w:t>
            </w:r>
          </w:p>
        </w:tc>
        <w:tc>
          <w:tcPr>
            <w:tcW w:w="1584" w:type="dxa"/>
            <w:tcBorders>
              <w:top w:val="nil"/>
              <w:left w:val="nil"/>
              <w:bottom w:val="nil"/>
              <w:right w:val="nil"/>
            </w:tcBorders>
          </w:tcPr>
          <w:p w14:paraId="6BECF857" w14:textId="070B3F88"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0.141</w:t>
            </w:r>
          </w:p>
        </w:tc>
        <w:tc>
          <w:tcPr>
            <w:tcW w:w="1584" w:type="dxa"/>
            <w:tcBorders>
              <w:top w:val="nil"/>
              <w:left w:val="nil"/>
              <w:bottom w:val="nil"/>
              <w:right w:val="single" w:sz="4" w:space="0" w:color="auto"/>
            </w:tcBorders>
          </w:tcPr>
          <w:p w14:paraId="7D0013CB" w14:textId="5590EDF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0.065</w:t>
            </w:r>
          </w:p>
        </w:tc>
        <w:tc>
          <w:tcPr>
            <w:tcW w:w="1959" w:type="dxa"/>
            <w:tcBorders>
              <w:top w:val="nil"/>
              <w:left w:val="single" w:sz="4" w:space="0" w:color="auto"/>
              <w:bottom w:val="nil"/>
              <w:right w:val="nil"/>
            </w:tcBorders>
          </w:tcPr>
          <w:p w14:paraId="07044C0F" w14:textId="3406FBD8"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23,984</w:t>
            </w:r>
          </w:p>
        </w:tc>
      </w:tr>
      <w:tr w:rsidR="009F2D9B" w14:paraId="4CDC202F" w14:textId="77777777" w:rsidTr="003A1EEA">
        <w:trPr>
          <w:trHeight w:val="20"/>
          <w:jc w:val="center"/>
        </w:trPr>
        <w:tc>
          <w:tcPr>
            <w:tcW w:w="3461" w:type="dxa"/>
            <w:tcBorders>
              <w:top w:val="nil"/>
              <w:left w:val="nil"/>
              <w:bottom w:val="nil"/>
              <w:right w:val="nil"/>
            </w:tcBorders>
          </w:tcPr>
          <w:p w14:paraId="5A2BE63D"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612CA972" w14:textId="0AF86DC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(0.011)</w:t>
            </w:r>
          </w:p>
        </w:tc>
        <w:tc>
          <w:tcPr>
            <w:tcW w:w="1584" w:type="dxa"/>
            <w:tcBorders>
              <w:top w:val="nil"/>
              <w:left w:val="nil"/>
              <w:bottom w:val="nil"/>
              <w:right w:val="nil"/>
            </w:tcBorders>
          </w:tcPr>
          <w:p w14:paraId="096D5ADA" w14:textId="7797483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(0.085)</w:t>
            </w:r>
          </w:p>
        </w:tc>
        <w:tc>
          <w:tcPr>
            <w:tcW w:w="1584" w:type="dxa"/>
            <w:tcBorders>
              <w:top w:val="nil"/>
              <w:left w:val="nil"/>
              <w:bottom w:val="nil"/>
              <w:right w:val="nil"/>
            </w:tcBorders>
          </w:tcPr>
          <w:p w14:paraId="434307E8" w14:textId="01BB8F8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(0.049)</w:t>
            </w:r>
          </w:p>
        </w:tc>
        <w:tc>
          <w:tcPr>
            <w:tcW w:w="1584" w:type="dxa"/>
            <w:tcBorders>
              <w:top w:val="nil"/>
              <w:left w:val="nil"/>
              <w:bottom w:val="nil"/>
              <w:right w:val="nil"/>
            </w:tcBorders>
          </w:tcPr>
          <w:p w14:paraId="7D931749" w14:textId="137CE9A9"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(0.007)</w:t>
            </w:r>
          </w:p>
        </w:tc>
        <w:tc>
          <w:tcPr>
            <w:tcW w:w="1584" w:type="dxa"/>
            <w:tcBorders>
              <w:top w:val="nil"/>
              <w:left w:val="nil"/>
              <w:bottom w:val="nil"/>
              <w:right w:val="nil"/>
            </w:tcBorders>
          </w:tcPr>
          <w:p w14:paraId="0EF13AB7" w14:textId="3A1CA8CD"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(0.110)</w:t>
            </w:r>
          </w:p>
        </w:tc>
        <w:tc>
          <w:tcPr>
            <w:tcW w:w="1584" w:type="dxa"/>
            <w:tcBorders>
              <w:top w:val="nil"/>
              <w:left w:val="nil"/>
              <w:bottom w:val="nil"/>
              <w:right w:val="single" w:sz="4" w:space="0" w:color="auto"/>
            </w:tcBorders>
          </w:tcPr>
          <w:p w14:paraId="5766473C" w14:textId="788497FC"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(0.062)</w:t>
            </w:r>
          </w:p>
        </w:tc>
        <w:tc>
          <w:tcPr>
            <w:tcW w:w="1959" w:type="dxa"/>
            <w:tcBorders>
              <w:top w:val="nil"/>
              <w:left w:val="single" w:sz="4" w:space="0" w:color="auto"/>
              <w:bottom w:val="nil"/>
              <w:right w:val="nil"/>
            </w:tcBorders>
          </w:tcPr>
          <w:p w14:paraId="09C7B0F3" w14:textId="11C7A4B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(12,816)</w:t>
            </w:r>
          </w:p>
        </w:tc>
      </w:tr>
      <w:tr w:rsidR="009F2D9B" w14:paraId="0A13DF23" w14:textId="77777777" w:rsidTr="003A1EEA">
        <w:trPr>
          <w:trHeight w:val="20"/>
          <w:jc w:val="center"/>
        </w:trPr>
        <w:tc>
          <w:tcPr>
            <w:tcW w:w="3461" w:type="dxa"/>
            <w:tcBorders>
              <w:top w:val="nil"/>
              <w:left w:val="nil"/>
              <w:bottom w:val="nil"/>
              <w:right w:val="nil"/>
            </w:tcBorders>
          </w:tcPr>
          <w:p w14:paraId="5389BF01" w14:textId="485C914E"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male</w:t>
            </w:r>
          </w:p>
        </w:tc>
        <w:tc>
          <w:tcPr>
            <w:tcW w:w="1584" w:type="dxa"/>
            <w:tcBorders>
              <w:top w:val="nil"/>
              <w:left w:val="nil"/>
              <w:bottom w:val="nil"/>
              <w:right w:val="nil"/>
            </w:tcBorders>
          </w:tcPr>
          <w:p w14:paraId="667164B3" w14:textId="6ECA044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-0.072**</w:t>
            </w:r>
          </w:p>
        </w:tc>
        <w:tc>
          <w:tcPr>
            <w:tcW w:w="1584" w:type="dxa"/>
            <w:tcBorders>
              <w:top w:val="nil"/>
              <w:left w:val="nil"/>
              <w:bottom w:val="nil"/>
              <w:right w:val="nil"/>
            </w:tcBorders>
          </w:tcPr>
          <w:p w14:paraId="273110FA" w14:textId="261BC21A"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-0.563**</w:t>
            </w:r>
          </w:p>
        </w:tc>
        <w:tc>
          <w:tcPr>
            <w:tcW w:w="1584" w:type="dxa"/>
            <w:tcBorders>
              <w:top w:val="nil"/>
              <w:left w:val="nil"/>
              <w:bottom w:val="nil"/>
              <w:right w:val="nil"/>
            </w:tcBorders>
          </w:tcPr>
          <w:p w14:paraId="20651A84" w14:textId="0F0916B2"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-0.321**</w:t>
            </w:r>
          </w:p>
        </w:tc>
        <w:tc>
          <w:tcPr>
            <w:tcW w:w="1584" w:type="dxa"/>
            <w:tcBorders>
              <w:top w:val="nil"/>
              <w:left w:val="nil"/>
              <w:bottom w:val="nil"/>
              <w:right w:val="nil"/>
            </w:tcBorders>
          </w:tcPr>
          <w:p w14:paraId="61B70FAB" w14:textId="3C768E78"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0.026**</w:t>
            </w:r>
          </w:p>
        </w:tc>
        <w:tc>
          <w:tcPr>
            <w:tcW w:w="1584" w:type="dxa"/>
            <w:tcBorders>
              <w:top w:val="nil"/>
              <w:left w:val="nil"/>
              <w:bottom w:val="nil"/>
              <w:right w:val="nil"/>
            </w:tcBorders>
          </w:tcPr>
          <w:p w14:paraId="46E10B88" w14:textId="7928468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0.512**</w:t>
            </w:r>
          </w:p>
        </w:tc>
        <w:tc>
          <w:tcPr>
            <w:tcW w:w="1584" w:type="dxa"/>
            <w:tcBorders>
              <w:top w:val="nil"/>
              <w:left w:val="nil"/>
              <w:bottom w:val="nil"/>
              <w:right w:val="single" w:sz="4" w:space="0" w:color="auto"/>
            </w:tcBorders>
          </w:tcPr>
          <w:p w14:paraId="42843646" w14:textId="70EBBE4C"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0.279**</w:t>
            </w:r>
          </w:p>
        </w:tc>
        <w:tc>
          <w:tcPr>
            <w:tcW w:w="1959" w:type="dxa"/>
            <w:tcBorders>
              <w:top w:val="nil"/>
              <w:left w:val="single" w:sz="4" w:space="0" w:color="auto"/>
              <w:bottom w:val="nil"/>
              <w:right w:val="nil"/>
            </w:tcBorders>
          </w:tcPr>
          <w:p w14:paraId="6522FB69" w14:textId="07464BD4"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2,119</w:t>
            </w:r>
          </w:p>
        </w:tc>
      </w:tr>
      <w:tr w:rsidR="009F2D9B" w14:paraId="746B37AD" w14:textId="77777777" w:rsidTr="003A1EEA">
        <w:trPr>
          <w:trHeight w:val="20"/>
          <w:jc w:val="center"/>
        </w:trPr>
        <w:tc>
          <w:tcPr>
            <w:tcW w:w="3461" w:type="dxa"/>
            <w:tcBorders>
              <w:top w:val="nil"/>
              <w:left w:val="nil"/>
              <w:bottom w:val="nil"/>
              <w:right w:val="nil"/>
            </w:tcBorders>
          </w:tcPr>
          <w:p w14:paraId="77CA41D9"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254D0FB7" w14:textId="25C3C1A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(0.004)</w:t>
            </w:r>
          </w:p>
        </w:tc>
        <w:tc>
          <w:tcPr>
            <w:tcW w:w="1584" w:type="dxa"/>
            <w:tcBorders>
              <w:top w:val="nil"/>
              <w:left w:val="nil"/>
              <w:bottom w:val="nil"/>
              <w:right w:val="nil"/>
            </w:tcBorders>
          </w:tcPr>
          <w:p w14:paraId="1860B4AD" w14:textId="331B4523"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(0.035)</w:t>
            </w:r>
          </w:p>
        </w:tc>
        <w:tc>
          <w:tcPr>
            <w:tcW w:w="1584" w:type="dxa"/>
            <w:tcBorders>
              <w:top w:val="nil"/>
              <w:left w:val="nil"/>
              <w:bottom w:val="nil"/>
              <w:right w:val="nil"/>
            </w:tcBorders>
          </w:tcPr>
          <w:p w14:paraId="5100187A" w14:textId="5B013C64"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(0.020)</w:t>
            </w:r>
          </w:p>
        </w:tc>
        <w:tc>
          <w:tcPr>
            <w:tcW w:w="1584" w:type="dxa"/>
            <w:tcBorders>
              <w:top w:val="nil"/>
              <w:left w:val="nil"/>
              <w:bottom w:val="nil"/>
              <w:right w:val="nil"/>
            </w:tcBorders>
          </w:tcPr>
          <w:p w14:paraId="0BB7F30A" w14:textId="3751FC2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(0.003)</w:t>
            </w:r>
          </w:p>
        </w:tc>
        <w:tc>
          <w:tcPr>
            <w:tcW w:w="1584" w:type="dxa"/>
            <w:tcBorders>
              <w:top w:val="nil"/>
              <w:left w:val="nil"/>
              <w:bottom w:val="nil"/>
              <w:right w:val="nil"/>
            </w:tcBorders>
          </w:tcPr>
          <w:p w14:paraId="2AF37DA2" w14:textId="0F4FD04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(0.054)</w:t>
            </w:r>
          </w:p>
        </w:tc>
        <w:tc>
          <w:tcPr>
            <w:tcW w:w="1584" w:type="dxa"/>
            <w:tcBorders>
              <w:top w:val="nil"/>
              <w:left w:val="nil"/>
              <w:bottom w:val="nil"/>
              <w:right w:val="single" w:sz="4" w:space="0" w:color="auto"/>
            </w:tcBorders>
          </w:tcPr>
          <w:p w14:paraId="5A276FC4" w14:textId="7F1A04F8"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(0.029)</w:t>
            </w:r>
          </w:p>
        </w:tc>
        <w:tc>
          <w:tcPr>
            <w:tcW w:w="1959" w:type="dxa"/>
            <w:tcBorders>
              <w:top w:val="nil"/>
              <w:left w:val="single" w:sz="4" w:space="0" w:color="auto"/>
              <w:bottom w:val="nil"/>
              <w:right w:val="nil"/>
            </w:tcBorders>
          </w:tcPr>
          <w:p w14:paraId="35F789B8" w14:textId="68C3D464"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(5,186)</w:t>
            </w:r>
          </w:p>
        </w:tc>
      </w:tr>
      <w:tr w:rsidR="009F2D9B" w14:paraId="068722A7" w14:textId="77777777" w:rsidTr="003A1EEA">
        <w:trPr>
          <w:trHeight w:val="20"/>
          <w:jc w:val="center"/>
        </w:trPr>
        <w:tc>
          <w:tcPr>
            <w:tcW w:w="3461" w:type="dxa"/>
            <w:tcBorders>
              <w:top w:val="nil"/>
              <w:left w:val="nil"/>
              <w:bottom w:val="nil"/>
              <w:right w:val="nil"/>
            </w:tcBorders>
          </w:tcPr>
          <w:p w14:paraId="199C5A83" w14:textId="17B50FBC"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age</w:t>
            </w:r>
          </w:p>
        </w:tc>
        <w:tc>
          <w:tcPr>
            <w:tcW w:w="1584" w:type="dxa"/>
            <w:tcBorders>
              <w:top w:val="nil"/>
              <w:left w:val="nil"/>
              <w:bottom w:val="nil"/>
              <w:right w:val="nil"/>
            </w:tcBorders>
          </w:tcPr>
          <w:p w14:paraId="1E490831" w14:textId="06788F2A"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584" w:type="dxa"/>
            <w:tcBorders>
              <w:top w:val="nil"/>
              <w:left w:val="nil"/>
              <w:bottom w:val="nil"/>
              <w:right w:val="nil"/>
            </w:tcBorders>
          </w:tcPr>
          <w:p w14:paraId="72CC06E8" w14:textId="082FBFC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0.019**</w:t>
            </w:r>
          </w:p>
        </w:tc>
        <w:tc>
          <w:tcPr>
            <w:tcW w:w="1584" w:type="dxa"/>
            <w:tcBorders>
              <w:top w:val="nil"/>
              <w:left w:val="nil"/>
              <w:bottom w:val="nil"/>
              <w:right w:val="nil"/>
            </w:tcBorders>
          </w:tcPr>
          <w:p w14:paraId="1831DA96" w14:textId="107A63A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0.011**</w:t>
            </w:r>
          </w:p>
        </w:tc>
        <w:tc>
          <w:tcPr>
            <w:tcW w:w="1584" w:type="dxa"/>
            <w:tcBorders>
              <w:top w:val="nil"/>
              <w:left w:val="nil"/>
              <w:bottom w:val="nil"/>
              <w:right w:val="nil"/>
            </w:tcBorders>
          </w:tcPr>
          <w:p w14:paraId="4B9B59F9" w14:textId="1971BC1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584" w:type="dxa"/>
            <w:tcBorders>
              <w:top w:val="nil"/>
              <w:left w:val="nil"/>
              <w:bottom w:val="nil"/>
              <w:right w:val="nil"/>
            </w:tcBorders>
          </w:tcPr>
          <w:p w14:paraId="21D7891D" w14:textId="35B9453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-0.031**</w:t>
            </w:r>
          </w:p>
        </w:tc>
        <w:tc>
          <w:tcPr>
            <w:tcW w:w="1584" w:type="dxa"/>
            <w:tcBorders>
              <w:top w:val="nil"/>
              <w:left w:val="nil"/>
              <w:bottom w:val="nil"/>
              <w:right w:val="single" w:sz="4" w:space="0" w:color="auto"/>
            </w:tcBorders>
          </w:tcPr>
          <w:p w14:paraId="64B3E756" w14:textId="7AAC64E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-0.015**</w:t>
            </w:r>
          </w:p>
        </w:tc>
        <w:tc>
          <w:tcPr>
            <w:tcW w:w="1959" w:type="dxa"/>
            <w:tcBorders>
              <w:top w:val="nil"/>
              <w:left w:val="single" w:sz="4" w:space="0" w:color="auto"/>
              <w:bottom w:val="nil"/>
              <w:right w:val="nil"/>
            </w:tcBorders>
          </w:tcPr>
          <w:p w14:paraId="64BECB38" w14:textId="654A937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-832</w:t>
            </w:r>
          </w:p>
        </w:tc>
      </w:tr>
      <w:tr w:rsidR="009F2D9B" w14:paraId="30A551A7" w14:textId="77777777" w:rsidTr="003A1EEA">
        <w:trPr>
          <w:trHeight w:val="20"/>
          <w:jc w:val="center"/>
        </w:trPr>
        <w:tc>
          <w:tcPr>
            <w:tcW w:w="3461" w:type="dxa"/>
            <w:tcBorders>
              <w:top w:val="nil"/>
              <w:left w:val="nil"/>
              <w:bottom w:val="nil"/>
              <w:right w:val="nil"/>
            </w:tcBorders>
          </w:tcPr>
          <w:p w14:paraId="3732A439"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2CD2E764" w14:textId="25269F98"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c>
          <w:tcPr>
            <w:tcW w:w="1584" w:type="dxa"/>
            <w:tcBorders>
              <w:top w:val="nil"/>
              <w:left w:val="nil"/>
              <w:bottom w:val="nil"/>
              <w:right w:val="nil"/>
            </w:tcBorders>
          </w:tcPr>
          <w:p w14:paraId="3203A226" w14:textId="0F54B3D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(0.005)</w:t>
            </w:r>
          </w:p>
        </w:tc>
        <w:tc>
          <w:tcPr>
            <w:tcW w:w="1584" w:type="dxa"/>
            <w:tcBorders>
              <w:top w:val="nil"/>
              <w:left w:val="nil"/>
              <w:bottom w:val="nil"/>
              <w:right w:val="nil"/>
            </w:tcBorders>
          </w:tcPr>
          <w:p w14:paraId="507055D5" w14:textId="6D9530C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(0.003)</w:t>
            </w:r>
          </w:p>
        </w:tc>
        <w:tc>
          <w:tcPr>
            <w:tcW w:w="1584" w:type="dxa"/>
            <w:tcBorders>
              <w:top w:val="nil"/>
              <w:left w:val="nil"/>
              <w:bottom w:val="nil"/>
              <w:right w:val="nil"/>
            </w:tcBorders>
          </w:tcPr>
          <w:p w14:paraId="0099B7E8" w14:textId="4E3CCFA2"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w:t>
            </w:r>
          </w:p>
        </w:tc>
        <w:tc>
          <w:tcPr>
            <w:tcW w:w="1584" w:type="dxa"/>
            <w:tcBorders>
              <w:top w:val="nil"/>
              <w:left w:val="nil"/>
              <w:bottom w:val="nil"/>
              <w:right w:val="nil"/>
            </w:tcBorders>
          </w:tcPr>
          <w:p w14:paraId="2430E57F" w14:textId="3CCD6C4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(0.008)</w:t>
            </w:r>
          </w:p>
        </w:tc>
        <w:tc>
          <w:tcPr>
            <w:tcW w:w="1584" w:type="dxa"/>
            <w:tcBorders>
              <w:top w:val="nil"/>
              <w:left w:val="nil"/>
              <w:bottom w:val="nil"/>
              <w:right w:val="single" w:sz="4" w:space="0" w:color="auto"/>
            </w:tcBorders>
          </w:tcPr>
          <w:p w14:paraId="02E1050B" w14:textId="008DE12D"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(0.004)</w:t>
            </w:r>
          </w:p>
        </w:tc>
        <w:tc>
          <w:tcPr>
            <w:tcW w:w="1959" w:type="dxa"/>
            <w:tcBorders>
              <w:top w:val="nil"/>
              <w:left w:val="single" w:sz="4" w:space="0" w:color="auto"/>
              <w:bottom w:val="nil"/>
              <w:right w:val="nil"/>
            </w:tcBorders>
          </w:tcPr>
          <w:p w14:paraId="0D8B360D" w14:textId="6206808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(708)</w:t>
            </w:r>
          </w:p>
        </w:tc>
      </w:tr>
      <w:tr w:rsidR="009F2D9B" w14:paraId="79981E9A" w14:textId="77777777" w:rsidTr="003A1EEA">
        <w:trPr>
          <w:trHeight w:val="20"/>
          <w:jc w:val="center"/>
        </w:trPr>
        <w:tc>
          <w:tcPr>
            <w:tcW w:w="3461" w:type="dxa"/>
            <w:tcBorders>
              <w:top w:val="nil"/>
              <w:left w:val="nil"/>
              <w:bottom w:val="nil"/>
              <w:right w:val="nil"/>
            </w:tcBorders>
          </w:tcPr>
          <w:p w14:paraId="422506AE" w14:textId="7EFD12C6"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married</w:t>
            </w:r>
          </w:p>
        </w:tc>
        <w:tc>
          <w:tcPr>
            <w:tcW w:w="1584" w:type="dxa"/>
            <w:tcBorders>
              <w:top w:val="nil"/>
              <w:left w:val="nil"/>
              <w:bottom w:val="nil"/>
              <w:right w:val="nil"/>
            </w:tcBorders>
          </w:tcPr>
          <w:p w14:paraId="217E0E9D" w14:textId="58F7EB50"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0.012</w:t>
            </w:r>
          </w:p>
        </w:tc>
        <w:tc>
          <w:tcPr>
            <w:tcW w:w="1584" w:type="dxa"/>
            <w:tcBorders>
              <w:top w:val="nil"/>
              <w:left w:val="nil"/>
              <w:bottom w:val="nil"/>
              <w:right w:val="nil"/>
            </w:tcBorders>
          </w:tcPr>
          <w:p w14:paraId="7C0368DC" w14:textId="5CDD3C8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0.107</w:t>
            </w:r>
          </w:p>
        </w:tc>
        <w:tc>
          <w:tcPr>
            <w:tcW w:w="1584" w:type="dxa"/>
            <w:tcBorders>
              <w:top w:val="nil"/>
              <w:left w:val="nil"/>
              <w:bottom w:val="nil"/>
              <w:right w:val="nil"/>
            </w:tcBorders>
          </w:tcPr>
          <w:p w14:paraId="29DAB93C" w14:textId="7B1B508A"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0.076*</w:t>
            </w:r>
          </w:p>
        </w:tc>
        <w:tc>
          <w:tcPr>
            <w:tcW w:w="1584" w:type="dxa"/>
            <w:tcBorders>
              <w:top w:val="nil"/>
              <w:left w:val="nil"/>
              <w:bottom w:val="nil"/>
              <w:right w:val="nil"/>
            </w:tcBorders>
          </w:tcPr>
          <w:p w14:paraId="4700E945" w14:textId="753F028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-0.011*</w:t>
            </w:r>
          </w:p>
        </w:tc>
        <w:tc>
          <w:tcPr>
            <w:tcW w:w="1584" w:type="dxa"/>
            <w:tcBorders>
              <w:top w:val="nil"/>
              <w:left w:val="nil"/>
              <w:bottom w:val="nil"/>
              <w:right w:val="nil"/>
            </w:tcBorders>
          </w:tcPr>
          <w:p w14:paraId="0901D7EF" w14:textId="5408695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-0.078</w:t>
            </w:r>
          </w:p>
        </w:tc>
        <w:tc>
          <w:tcPr>
            <w:tcW w:w="1584" w:type="dxa"/>
            <w:tcBorders>
              <w:top w:val="nil"/>
              <w:left w:val="nil"/>
              <w:bottom w:val="nil"/>
              <w:right w:val="single" w:sz="4" w:space="0" w:color="auto"/>
            </w:tcBorders>
          </w:tcPr>
          <w:p w14:paraId="26C59377" w14:textId="7AA91EAC"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-0.043</w:t>
            </w:r>
          </w:p>
        </w:tc>
        <w:tc>
          <w:tcPr>
            <w:tcW w:w="1959" w:type="dxa"/>
            <w:tcBorders>
              <w:top w:val="nil"/>
              <w:left w:val="single" w:sz="4" w:space="0" w:color="auto"/>
              <w:bottom w:val="nil"/>
              <w:right w:val="nil"/>
            </w:tcBorders>
          </w:tcPr>
          <w:p w14:paraId="04B6F315" w14:textId="46EB7DF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-9,028</w:t>
            </w:r>
          </w:p>
        </w:tc>
      </w:tr>
      <w:tr w:rsidR="009F2D9B" w14:paraId="329EF003" w14:textId="77777777" w:rsidTr="003A1EEA">
        <w:trPr>
          <w:trHeight w:val="20"/>
          <w:jc w:val="center"/>
        </w:trPr>
        <w:tc>
          <w:tcPr>
            <w:tcW w:w="3461" w:type="dxa"/>
            <w:tcBorders>
              <w:top w:val="nil"/>
              <w:left w:val="nil"/>
              <w:bottom w:val="nil"/>
              <w:right w:val="nil"/>
            </w:tcBorders>
          </w:tcPr>
          <w:p w14:paraId="5BDB0011"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7B9E6B68" w14:textId="2A6E0393"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(0.007)</w:t>
            </w:r>
          </w:p>
        </w:tc>
        <w:tc>
          <w:tcPr>
            <w:tcW w:w="1584" w:type="dxa"/>
            <w:tcBorders>
              <w:top w:val="nil"/>
              <w:left w:val="nil"/>
              <w:bottom w:val="nil"/>
              <w:right w:val="nil"/>
            </w:tcBorders>
          </w:tcPr>
          <w:p w14:paraId="078B6FD1" w14:textId="6704B39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(0.057)</w:t>
            </w:r>
          </w:p>
        </w:tc>
        <w:tc>
          <w:tcPr>
            <w:tcW w:w="1584" w:type="dxa"/>
            <w:tcBorders>
              <w:top w:val="nil"/>
              <w:left w:val="nil"/>
              <w:bottom w:val="nil"/>
              <w:right w:val="nil"/>
            </w:tcBorders>
          </w:tcPr>
          <w:p w14:paraId="0B4D624C" w14:textId="5183638A"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(0.033)</w:t>
            </w:r>
          </w:p>
        </w:tc>
        <w:tc>
          <w:tcPr>
            <w:tcW w:w="1584" w:type="dxa"/>
            <w:tcBorders>
              <w:top w:val="nil"/>
              <w:left w:val="nil"/>
              <w:bottom w:val="nil"/>
              <w:right w:val="nil"/>
            </w:tcBorders>
          </w:tcPr>
          <w:p w14:paraId="32C0A805" w14:textId="4D50CC23"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(0.005)</w:t>
            </w:r>
          </w:p>
        </w:tc>
        <w:tc>
          <w:tcPr>
            <w:tcW w:w="1584" w:type="dxa"/>
            <w:tcBorders>
              <w:top w:val="nil"/>
              <w:left w:val="nil"/>
              <w:bottom w:val="nil"/>
              <w:right w:val="nil"/>
            </w:tcBorders>
          </w:tcPr>
          <w:p w14:paraId="23FA9A51" w14:textId="3125882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(0.080)</w:t>
            </w:r>
          </w:p>
        </w:tc>
        <w:tc>
          <w:tcPr>
            <w:tcW w:w="1584" w:type="dxa"/>
            <w:tcBorders>
              <w:top w:val="nil"/>
              <w:left w:val="nil"/>
              <w:bottom w:val="nil"/>
              <w:right w:val="single" w:sz="4" w:space="0" w:color="auto"/>
            </w:tcBorders>
          </w:tcPr>
          <w:p w14:paraId="5FFEC860" w14:textId="2062436D"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(0.044)</w:t>
            </w:r>
          </w:p>
        </w:tc>
        <w:tc>
          <w:tcPr>
            <w:tcW w:w="1959" w:type="dxa"/>
            <w:tcBorders>
              <w:top w:val="nil"/>
              <w:left w:val="single" w:sz="4" w:space="0" w:color="auto"/>
              <w:bottom w:val="nil"/>
              <w:right w:val="nil"/>
            </w:tcBorders>
          </w:tcPr>
          <w:p w14:paraId="4C59F87F" w14:textId="3D697E37"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(8,439)</w:t>
            </w:r>
          </w:p>
        </w:tc>
      </w:tr>
      <w:tr w:rsidR="009F2D9B" w14:paraId="0C3A7864" w14:textId="77777777" w:rsidTr="003A1EEA">
        <w:trPr>
          <w:trHeight w:val="20"/>
          <w:jc w:val="center"/>
        </w:trPr>
        <w:tc>
          <w:tcPr>
            <w:tcW w:w="3461" w:type="dxa"/>
            <w:tcBorders>
              <w:top w:val="nil"/>
              <w:left w:val="nil"/>
              <w:bottom w:val="nil"/>
              <w:right w:val="nil"/>
            </w:tcBorders>
          </w:tcPr>
          <w:p w14:paraId="166A6EB2" w14:textId="2FEE4964"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OnlyChild</w:t>
            </w:r>
          </w:p>
        </w:tc>
        <w:tc>
          <w:tcPr>
            <w:tcW w:w="1584" w:type="dxa"/>
            <w:tcBorders>
              <w:top w:val="nil"/>
              <w:left w:val="nil"/>
              <w:bottom w:val="nil"/>
              <w:right w:val="nil"/>
            </w:tcBorders>
          </w:tcPr>
          <w:p w14:paraId="0C2560B5" w14:textId="1B29CFB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-0.035**</w:t>
            </w:r>
          </w:p>
        </w:tc>
        <w:tc>
          <w:tcPr>
            <w:tcW w:w="1584" w:type="dxa"/>
            <w:tcBorders>
              <w:top w:val="nil"/>
              <w:left w:val="nil"/>
              <w:bottom w:val="nil"/>
              <w:right w:val="nil"/>
            </w:tcBorders>
          </w:tcPr>
          <w:p w14:paraId="10FBC285" w14:textId="0959DF80"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-0.516**</w:t>
            </w:r>
          </w:p>
        </w:tc>
        <w:tc>
          <w:tcPr>
            <w:tcW w:w="1584" w:type="dxa"/>
            <w:tcBorders>
              <w:top w:val="nil"/>
              <w:left w:val="nil"/>
              <w:bottom w:val="nil"/>
              <w:right w:val="nil"/>
            </w:tcBorders>
          </w:tcPr>
          <w:p w14:paraId="256215BA" w14:textId="423529F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-0.288**</w:t>
            </w:r>
          </w:p>
        </w:tc>
        <w:tc>
          <w:tcPr>
            <w:tcW w:w="1584" w:type="dxa"/>
            <w:tcBorders>
              <w:top w:val="nil"/>
              <w:left w:val="nil"/>
              <w:bottom w:val="nil"/>
              <w:right w:val="nil"/>
            </w:tcBorders>
          </w:tcPr>
          <w:p w14:paraId="3EE836E5" w14:textId="137D6F6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0.039**</w:t>
            </w:r>
          </w:p>
        </w:tc>
        <w:tc>
          <w:tcPr>
            <w:tcW w:w="1584" w:type="dxa"/>
            <w:tcBorders>
              <w:top w:val="nil"/>
              <w:left w:val="nil"/>
              <w:bottom w:val="nil"/>
              <w:right w:val="nil"/>
            </w:tcBorders>
          </w:tcPr>
          <w:p w14:paraId="6D8EBD1D" w14:textId="562B5A2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0.388**</w:t>
            </w:r>
          </w:p>
        </w:tc>
        <w:tc>
          <w:tcPr>
            <w:tcW w:w="1584" w:type="dxa"/>
            <w:tcBorders>
              <w:top w:val="nil"/>
              <w:left w:val="nil"/>
              <w:bottom w:val="nil"/>
              <w:right w:val="single" w:sz="4" w:space="0" w:color="auto"/>
            </w:tcBorders>
          </w:tcPr>
          <w:p w14:paraId="17F9FE25" w14:textId="2F98DBEA"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0.242**</w:t>
            </w:r>
          </w:p>
        </w:tc>
        <w:tc>
          <w:tcPr>
            <w:tcW w:w="1959" w:type="dxa"/>
            <w:tcBorders>
              <w:top w:val="nil"/>
              <w:left w:val="single" w:sz="4" w:space="0" w:color="auto"/>
              <w:bottom w:val="nil"/>
              <w:right w:val="nil"/>
            </w:tcBorders>
          </w:tcPr>
          <w:p w14:paraId="6C97879D" w14:textId="3158814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-1,931</w:t>
            </w:r>
          </w:p>
        </w:tc>
      </w:tr>
      <w:tr w:rsidR="009F2D9B" w14:paraId="566E300A" w14:textId="77777777" w:rsidTr="003A1EEA">
        <w:trPr>
          <w:trHeight w:val="20"/>
          <w:jc w:val="center"/>
        </w:trPr>
        <w:tc>
          <w:tcPr>
            <w:tcW w:w="3461" w:type="dxa"/>
            <w:tcBorders>
              <w:top w:val="nil"/>
              <w:left w:val="nil"/>
              <w:bottom w:val="nil"/>
              <w:right w:val="nil"/>
            </w:tcBorders>
          </w:tcPr>
          <w:p w14:paraId="3A294C9A"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5D6C733B" w14:textId="6A56D07C"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(0.009)</w:t>
            </w:r>
          </w:p>
        </w:tc>
        <w:tc>
          <w:tcPr>
            <w:tcW w:w="1584" w:type="dxa"/>
            <w:tcBorders>
              <w:top w:val="nil"/>
              <w:left w:val="nil"/>
              <w:bottom w:val="nil"/>
              <w:right w:val="nil"/>
            </w:tcBorders>
          </w:tcPr>
          <w:p w14:paraId="248D7C9F" w14:textId="6A5E65D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(0.077)</w:t>
            </w:r>
          </w:p>
        </w:tc>
        <w:tc>
          <w:tcPr>
            <w:tcW w:w="1584" w:type="dxa"/>
            <w:tcBorders>
              <w:top w:val="nil"/>
              <w:left w:val="nil"/>
              <w:bottom w:val="nil"/>
              <w:right w:val="nil"/>
            </w:tcBorders>
          </w:tcPr>
          <w:p w14:paraId="62F29F99" w14:textId="1D482333"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(0.044)</w:t>
            </w:r>
          </w:p>
        </w:tc>
        <w:tc>
          <w:tcPr>
            <w:tcW w:w="1584" w:type="dxa"/>
            <w:tcBorders>
              <w:top w:val="nil"/>
              <w:left w:val="nil"/>
              <w:bottom w:val="nil"/>
              <w:right w:val="nil"/>
            </w:tcBorders>
          </w:tcPr>
          <w:p w14:paraId="10E1A77F" w14:textId="536E65DC"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1584" w:type="dxa"/>
            <w:tcBorders>
              <w:top w:val="nil"/>
              <w:left w:val="nil"/>
              <w:bottom w:val="nil"/>
              <w:right w:val="nil"/>
            </w:tcBorders>
          </w:tcPr>
          <w:p w14:paraId="3BE370BA" w14:textId="29129679"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(0.093)</w:t>
            </w:r>
          </w:p>
        </w:tc>
        <w:tc>
          <w:tcPr>
            <w:tcW w:w="1584" w:type="dxa"/>
            <w:tcBorders>
              <w:top w:val="nil"/>
              <w:left w:val="nil"/>
              <w:bottom w:val="nil"/>
              <w:right w:val="single" w:sz="4" w:space="0" w:color="auto"/>
            </w:tcBorders>
          </w:tcPr>
          <w:p w14:paraId="1F687540" w14:textId="6F8EA997"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(0.052)</w:t>
            </w:r>
          </w:p>
        </w:tc>
        <w:tc>
          <w:tcPr>
            <w:tcW w:w="1959" w:type="dxa"/>
            <w:tcBorders>
              <w:top w:val="nil"/>
              <w:left w:val="single" w:sz="4" w:space="0" w:color="auto"/>
              <w:bottom w:val="nil"/>
              <w:right w:val="nil"/>
            </w:tcBorders>
          </w:tcPr>
          <w:p w14:paraId="0566DE63" w14:textId="4169424D"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(10,707)</w:t>
            </w:r>
          </w:p>
        </w:tc>
      </w:tr>
      <w:tr w:rsidR="009F2D9B" w14:paraId="296F04F4" w14:textId="77777777" w:rsidTr="003A1EEA">
        <w:trPr>
          <w:trHeight w:val="20"/>
          <w:jc w:val="center"/>
        </w:trPr>
        <w:tc>
          <w:tcPr>
            <w:tcW w:w="3461" w:type="dxa"/>
            <w:tcBorders>
              <w:top w:val="nil"/>
              <w:left w:val="nil"/>
              <w:bottom w:val="nil"/>
              <w:right w:val="nil"/>
            </w:tcBorders>
          </w:tcPr>
          <w:p w14:paraId="5C35D2B0" w14:textId="15DAB525"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Number of Siblings</w:t>
            </w:r>
          </w:p>
        </w:tc>
        <w:tc>
          <w:tcPr>
            <w:tcW w:w="1584" w:type="dxa"/>
            <w:tcBorders>
              <w:top w:val="nil"/>
              <w:left w:val="nil"/>
              <w:bottom w:val="nil"/>
              <w:right w:val="nil"/>
            </w:tcBorders>
          </w:tcPr>
          <w:p w14:paraId="17E088B9" w14:textId="471D0660"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584" w:type="dxa"/>
            <w:tcBorders>
              <w:top w:val="nil"/>
              <w:left w:val="nil"/>
              <w:bottom w:val="nil"/>
              <w:right w:val="nil"/>
            </w:tcBorders>
          </w:tcPr>
          <w:p w14:paraId="1BE9F26F" w14:textId="3E4927D7"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0.027</w:t>
            </w:r>
          </w:p>
        </w:tc>
        <w:tc>
          <w:tcPr>
            <w:tcW w:w="1584" w:type="dxa"/>
            <w:tcBorders>
              <w:top w:val="nil"/>
              <w:left w:val="nil"/>
              <w:bottom w:val="nil"/>
              <w:right w:val="nil"/>
            </w:tcBorders>
          </w:tcPr>
          <w:p w14:paraId="79063BE7" w14:textId="2C202F4C"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0.016*</w:t>
            </w:r>
          </w:p>
        </w:tc>
        <w:tc>
          <w:tcPr>
            <w:tcW w:w="1584" w:type="dxa"/>
            <w:tcBorders>
              <w:top w:val="nil"/>
              <w:left w:val="nil"/>
              <w:bottom w:val="nil"/>
              <w:right w:val="nil"/>
            </w:tcBorders>
          </w:tcPr>
          <w:p w14:paraId="7F34F3DE" w14:textId="015A46D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-0.007**</w:t>
            </w:r>
          </w:p>
        </w:tc>
        <w:tc>
          <w:tcPr>
            <w:tcW w:w="1584" w:type="dxa"/>
            <w:tcBorders>
              <w:top w:val="nil"/>
              <w:left w:val="nil"/>
              <w:bottom w:val="nil"/>
              <w:right w:val="nil"/>
            </w:tcBorders>
          </w:tcPr>
          <w:p w14:paraId="2D7C7BAB" w14:textId="113C64F7"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-0.196**</w:t>
            </w:r>
          </w:p>
        </w:tc>
        <w:tc>
          <w:tcPr>
            <w:tcW w:w="1584" w:type="dxa"/>
            <w:tcBorders>
              <w:top w:val="nil"/>
              <w:left w:val="nil"/>
              <w:bottom w:val="nil"/>
              <w:right w:val="single" w:sz="4" w:space="0" w:color="auto"/>
            </w:tcBorders>
          </w:tcPr>
          <w:p w14:paraId="1BA117E1" w14:textId="1952ED7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-0.099**</w:t>
            </w:r>
          </w:p>
        </w:tc>
        <w:tc>
          <w:tcPr>
            <w:tcW w:w="1959" w:type="dxa"/>
            <w:tcBorders>
              <w:top w:val="nil"/>
              <w:left w:val="single" w:sz="4" w:space="0" w:color="auto"/>
              <w:bottom w:val="nil"/>
              <w:right w:val="nil"/>
            </w:tcBorders>
          </w:tcPr>
          <w:p w14:paraId="0E1DD487" w14:textId="19995BAD"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-671</w:t>
            </w:r>
          </w:p>
        </w:tc>
      </w:tr>
      <w:tr w:rsidR="009F2D9B" w14:paraId="130C7DD8" w14:textId="77777777" w:rsidTr="003A1EEA">
        <w:trPr>
          <w:trHeight w:val="20"/>
          <w:jc w:val="center"/>
        </w:trPr>
        <w:tc>
          <w:tcPr>
            <w:tcW w:w="3461" w:type="dxa"/>
            <w:tcBorders>
              <w:top w:val="nil"/>
              <w:left w:val="nil"/>
              <w:bottom w:val="nil"/>
              <w:right w:val="nil"/>
            </w:tcBorders>
          </w:tcPr>
          <w:p w14:paraId="231DCA2D"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48E1E967" w14:textId="6B368C49"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584" w:type="dxa"/>
            <w:tcBorders>
              <w:top w:val="nil"/>
              <w:left w:val="nil"/>
              <w:bottom w:val="nil"/>
              <w:right w:val="nil"/>
            </w:tcBorders>
          </w:tcPr>
          <w:p w14:paraId="1DC3F215" w14:textId="67152DAD"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(0.014)</w:t>
            </w:r>
          </w:p>
        </w:tc>
        <w:tc>
          <w:tcPr>
            <w:tcW w:w="1584" w:type="dxa"/>
            <w:tcBorders>
              <w:top w:val="nil"/>
              <w:left w:val="nil"/>
              <w:bottom w:val="nil"/>
              <w:right w:val="nil"/>
            </w:tcBorders>
          </w:tcPr>
          <w:p w14:paraId="012AC50F" w14:textId="62D2E28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(0.008)</w:t>
            </w:r>
          </w:p>
        </w:tc>
        <w:tc>
          <w:tcPr>
            <w:tcW w:w="1584" w:type="dxa"/>
            <w:tcBorders>
              <w:top w:val="nil"/>
              <w:left w:val="nil"/>
              <w:bottom w:val="nil"/>
              <w:right w:val="nil"/>
            </w:tcBorders>
          </w:tcPr>
          <w:p w14:paraId="60D6711E" w14:textId="75FA988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c>
          <w:tcPr>
            <w:tcW w:w="1584" w:type="dxa"/>
            <w:tcBorders>
              <w:top w:val="nil"/>
              <w:left w:val="nil"/>
              <w:bottom w:val="nil"/>
              <w:right w:val="nil"/>
            </w:tcBorders>
          </w:tcPr>
          <w:p w14:paraId="1DBE6D3C" w14:textId="4F03AFE2"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(0.026)</w:t>
            </w:r>
          </w:p>
        </w:tc>
        <w:tc>
          <w:tcPr>
            <w:tcW w:w="1584" w:type="dxa"/>
            <w:tcBorders>
              <w:top w:val="nil"/>
              <w:left w:val="nil"/>
              <w:bottom w:val="nil"/>
              <w:right w:val="single" w:sz="4" w:space="0" w:color="auto"/>
            </w:tcBorders>
          </w:tcPr>
          <w:p w14:paraId="2D7153DD" w14:textId="3FF753D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(0.013)</w:t>
            </w:r>
          </w:p>
        </w:tc>
        <w:tc>
          <w:tcPr>
            <w:tcW w:w="1959" w:type="dxa"/>
            <w:tcBorders>
              <w:top w:val="nil"/>
              <w:left w:val="single" w:sz="4" w:space="0" w:color="auto"/>
              <w:bottom w:val="nil"/>
              <w:right w:val="nil"/>
            </w:tcBorders>
          </w:tcPr>
          <w:p w14:paraId="6FAB208C" w14:textId="0F841857"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(2,338)</w:t>
            </w:r>
          </w:p>
        </w:tc>
      </w:tr>
      <w:tr w:rsidR="009F2D9B" w14:paraId="748AEFE0" w14:textId="77777777" w:rsidTr="003A1EEA">
        <w:trPr>
          <w:trHeight w:val="20"/>
          <w:jc w:val="center"/>
        </w:trPr>
        <w:tc>
          <w:tcPr>
            <w:tcW w:w="3461" w:type="dxa"/>
            <w:tcBorders>
              <w:top w:val="nil"/>
              <w:left w:val="nil"/>
              <w:bottom w:val="nil"/>
              <w:right w:val="nil"/>
            </w:tcBorders>
          </w:tcPr>
          <w:p w14:paraId="614478FF" w14:textId="60B8A5E1"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education</w:t>
            </w:r>
          </w:p>
        </w:tc>
        <w:tc>
          <w:tcPr>
            <w:tcW w:w="1584" w:type="dxa"/>
            <w:tcBorders>
              <w:top w:val="nil"/>
              <w:left w:val="nil"/>
              <w:bottom w:val="nil"/>
              <w:right w:val="nil"/>
            </w:tcBorders>
          </w:tcPr>
          <w:p w14:paraId="1AE2AAF3" w14:textId="43E807B8"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w:t>
            </w:r>
          </w:p>
        </w:tc>
        <w:tc>
          <w:tcPr>
            <w:tcW w:w="1584" w:type="dxa"/>
            <w:tcBorders>
              <w:top w:val="nil"/>
              <w:left w:val="nil"/>
              <w:bottom w:val="nil"/>
              <w:right w:val="nil"/>
            </w:tcBorders>
          </w:tcPr>
          <w:p w14:paraId="04C4FDBA" w14:textId="51C6544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-0.003</w:t>
            </w:r>
          </w:p>
        </w:tc>
        <w:tc>
          <w:tcPr>
            <w:tcW w:w="1584" w:type="dxa"/>
            <w:tcBorders>
              <w:top w:val="nil"/>
              <w:left w:val="nil"/>
              <w:bottom w:val="nil"/>
              <w:right w:val="nil"/>
            </w:tcBorders>
          </w:tcPr>
          <w:p w14:paraId="14468D0F" w14:textId="30CB5634"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584" w:type="dxa"/>
            <w:tcBorders>
              <w:top w:val="nil"/>
              <w:left w:val="nil"/>
              <w:bottom w:val="nil"/>
              <w:right w:val="nil"/>
            </w:tcBorders>
          </w:tcPr>
          <w:p w14:paraId="719E2CAC" w14:textId="196A1A04"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0.005**</w:t>
            </w:r>
          </w:p>
        </w:tc>
        <w:tc>
          <w:tcPr>
            <w:tcW w:w="1584" w:type="dxa"/>
            <w:tcBorders>
              <w:top w:val="nil"/>
              <w:left w:val="nil"/>
              <w:bottom w:val="nil"/>
              <w:right w:val="nil"/>
            </w:tcBorders>
          </w:tcPr>
          <w:p w14:paraId="5C24B37A" w14:textId="17A26413"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0.089**</w:t>
            </w:r>
          </w:p>
        </w:tc>
        <w:tc>
          <w:tcPr>
            <w:tcW w:w="1584" w:type="dxa"/>
            <w:tcBorders>
              <w:top w:val="nil"/>
              <w:left w:val="nil"/>
              <w:bottom w:val="nil"/>
              <w:right w:val="single" w:sz="4" w:space="0" w:color="auto"/>
            </w:tcBorders>
          </w:tcPr>
          <w:p w14:paraId="070625DE" w14:textId="5050333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0.046**</w:t>
            </w:r>
          </w:p>
        </w:tc>
        <w:tc>
          <w:tcPr>
            <w:tcW w:w="1959" w:type="dxa"/>
            <w:tcBorders>
              <w:top w:val="nil"/>
              <w:left w:val="single" w:sz="4" w:space="0" w:color="auto"/>
              <w:bottom w:val="nil"/>
              <w:right w:val="nil"/>
            </w:tcBorders>
          </w:tcPr>
          <w:p w14:paraId="11E76143" w14:textId="596D93B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3,989*</w:t>
            </w:r>
          </w:p>
        </w:tc>
      </w:tr>
      <w:tr w:rsidR="009F2D9B" w14:paraId="14474752" w14:textId="77777777" w:rsidTr="003A1EEA">
        <w:trPr>
          <w:trHeight w:val="20"/>
          <w:jc w:val="center"/>
        </w:trPr>
        <w:tc>
          <w:tcPr>
            <w:tcW w:w="3461" w:type="dxa"/>
            <w:tcBorders>
              <w:top w:val="nil"/>
              <w:left w:val="nil"/>
              <w:bottom w:val="nil"/>
              <w:right w:val="nil"/>
            </w:tcBorders>
          </w:tcPr>
          <w:p w14:paraId="1121487B"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44E663EF" w14:textId="6784271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c>
          <w:tcPr>
            <w:tcW w:w="1584" w:type="dxa"/>
            <w:tcBorders>
              <w:top w:val="nil"/>
              <w:left w:val="nil"/>
              <w:bottom w:val="nil"/>
              <w:right w:val="nil"/>
            </w:tcBorders>
          </w:tcPr>
          <w:p w14:paraId="5594AC14" w14:textId="4155E3C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(0.011)</w:t>
            </w:r>
          </w:p>
        </w:tc>
        <w:tc>
          <w:tcPr>
            <w:tcW w:w="1584" w:type="dxa"/>
            <w:tcBorders>
              <w:top w:val="nil"/>
              <w:left w:val="nil"/>
              <w:bottom w:val="nil"/>
              <w:right w:val="nil"/>
            </w:tcBorders>
          </w:tcPr>
          <w:p w14:paraId="439A5674" w14:textId="4117B1F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1584" w:type="dxa"/>
            <w:tcBorders>
              <w:top w:val="nil"/>
              <w:left w:val="nil"/>
              <w:bottom w:val="nil"/>
              <w:right w:val="nil"/>
            </w:tcBorders>
          </w:tcPr>
          <w:p w14:paraId="12F37C28" w14:textId="307CA8C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c>
          <w:tcPr>
            <w:tcW w:w="1584" w:type="dxa"/>
            <w:tcBorders>
              <w:top w:val="nil"/>
              <w:left w:val="nil"/>
              <w:bottom w:val="nil"/>
              <w:right w:val="nil"/>
            </w:tcBorders>
          </w:tcPr>
          <w:p w14:paraId="21EEC01B" w14:textId="388DCF68"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(0.016)</w:t>
            </w:r>
          </w:p>
        </w:tc>
        <w:tc>
          <w:tcPr>
            <w:tcW w:w="1584" w:type="dxa"/>
            <w:tcBorders>
              <w:top w:val="nil"/>
              <w:left w:val="nil"/>
              <w:bottom w:val="nil"/>
              <w:right w:val="single" w:sz="4" w:space="0" w:color="auto"/>
            </w:tcBorders>
          </w:tcPr>
          <w:p w14:paraId="5F4CA0C7" w14:textId="3668679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(0.009)</w:t>
            </w:r>
          </w:p>
        </w:tc>
        <w:tc>
          <w:tcPr>
            <w:tcW w:w="1959" w:type="dxa"/>
            <w:tcBorders>
              <w:top w:val="nil"/>
              <w:left w:val="single" w:sz="4" w:space="0" w:color="auto"/>
              <w:bottom w:val="nil"/>
              <w:right w:val="nil"/>
            </w:tcBorders>
          </w:tcPr>
          <w:p w14:paraId="19C0CB63" w14:textId="5343E3E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(1,734)</w:t>
            </w:r>
          </w:p>
        </w:tc>
      </w:tr>
      <w:tr w:rsidR="009F2D9B" w14:paraId="68A9D0B8" w14:textId="77777777" w:rsidTr="003A1EEA">
        <w:trPr>
          <w:trHeight w:val="20"/>
          <w:jc w:val="center"/>
        </w:trPr>
        <w:tc>
          <w:tcPr>
            <w:tcW w:w="3461" w:type="dxa"/>
            <w:tcBorders>
              <w:top w:val="nil"/>
              <w:left w:val="nil"/>
              <w:bottom w:val="nil"/>
              <w:right w:val="nil"/>
            </w:tcBorders>
          </w:tcPr>
          <w:p w14:paraId="0D87CAAA" w14:textId="0D98CF1A"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income</w:t>
            </w:r>
          </w:p>
        </w:tc>
        <w:tc>
          <w:tcPr>
            <w:tcW w:w="1584" w:type="dxa"/>
            <w:tcBorders>
              <w:top w:val="nil"/>
              <w:left w:val="nil"/>
              <w:bottom w:val="nil"/>
              <w:right w:val="nil"/>
            </w:tcBorders>
          </w:tcPr>
          <w:p w14:paraId="2D76A63D" w14:textId="5635E72A"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0.035**</w:t>
            </w:r>
          </w:p>
        </w:tc>
        <w:tc>
          <w:tcPr>
            <w:tcW w:w="1584" w:type="dxa"/>
            <w:tcBorders>
              <w:top w:val="nil"/>
              <w:left w:val="nil"/>
              <w:bottom w:val="nil"/>
              <w:right w:val="nil"/>
            </w:tcBorders>
          </w:tcPr>
          <w:p w14:paraId="3BD43AC4" w14:textId="1D38229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0.235**</w:t>
            </w:r>
          </w:p>
        </w:tc>
        <w:tc>
          <w:tcPr>
            <w:tcW w:w="1584" w:type="dxa"/>
            <w:tcBorders>
              <w:top w:val="nil"/>
              <w:left w:val="nil"/>
              <w:bottom w:val="nil"/>
              <w:right w:val="nil"/>
            </w:tcBorders>
          </w:tcPr>
          <w:p w14:paraId="57DF4B6A" w14:textId="55E9B140"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0.138**</w:t>
            </w:r>
          </w:p>
        </w:tc>
        <w:tc>
          <w:tcPr>
            <w:tcW w:w="1584" w:type="dxa"/>
            <w:tcBorders>
              <w:top w:val="nil"/>
              <w:left w:val="nil"/>
              <w:bottom w:val="nil"/>
              <w:right w:val="nil"/>
            </w:tcBorders>
          </w:tcPr>
          <w:p w14:paraId="2C5D1606" w14:textId="51AD8F7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-0.021**</w:t>
            </w:r>
          </w:p>
        </w:tc>
        <w:tc>
          <w:tcPr>
            <w:tcW w:w="1584" w:type="dxa"/>
            <w:tcBorders>
              <w:top w:val="nil"/>
              <w:left w:val="nil"/>
              <w:bottom w:val="nil"/>
              <w:right w:val="nil"/>
            </w:tcBorders>
          </w:tcPr>
          <w:p w14:paraId="0A22A8F8" w14:textId="6F67CCF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-0.247**</w:t>
            </w:r>
          </w:p>
        </w:tc>
        <w:tc>
          <w:tcPr>
            <w:tcW w:w="1584" w:type="dxa"/>
            <w:tcBorders>
              <w:top w:val="nil"/>
              <w:left w:val="nil"/>
              <w:bottom w:val="nil"/>
              <w:right w:val="single" w:sz="4" w:space="0" w:color="auto"/>
            </w:tcBorders>
          </w:tcPr>
          <w:p w14:paraId="6EB8DBD4" w14:textId="60C223A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-0.131**</w:t>
            </w:r>
          </w:p>
        </w:tc>
        <w:tc>
          <w:tcPr>
            <w:tcW w:w="1959" w:type="dxa"/>
            <w:tcBorders>
              <w:top w:val="nil"/>
              <w:left w:val="single" w:sz="4" w:space="0" w:color="auto"/>
              <w:bottom w:val="nil"/>
              <w:right w:val="nil"/>
            </w:tcBorders>
          </w:tcPr>
          <w:p w14:paraId="44D63486" w14:textId="7A9BEAA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4,509**</w:t>
            </w:r>
          </w:p>
        </w:tc>
      </w:tr>
      <w:tr w:rsidR="009F2D9B" w14:paraId="5485C393" w14:textId="77777777" w:rsidTr="003A1EEA">
        <w:trPr>
          <w:trHeight w:val="20"/>
          <w:jc w:val="center"/>
        </w:trPr>
        <w:tc>
          <w:tcPr>
            <w:tcW w:w="3461" w:type="dxa"/>
            <w:tcBorders>
              <w:top w:val="nil"/>
              <w:left w:val="nil"/>
              <w:bottom w:val="nil"/>
              <w:right w:val="nil"/>
            </w:tcBorders>
          </w:tcPr>
          <w:p w14:paraId="55B90D17"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37381AED" w14:textId="6D38189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c>
          <w:tcPr>
            <w:tcW w:w="1584" w:type="dxa"/>
            <w:tcBorders>
              <w:top w:val="nil"/>
              <w:left w:val="nil"/>
              <w:bottom w:val="nil"/>
              <w:right w:val="nil"/>
            </w:tcBorders>
          </w:tcPr>
          <w:p w14:paraId="7E6DBB54" w14:textId="49353E8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(0.010)</w:t>
            </w:r>
          </w:p>
        </w:tc>
        <w:tc>
          <w:tcPr>
            <w:tcW w:w="1584" w:type="dxa"/>
            <w:tcBorders>
              <w:top w:val="nil"/>
              <w:left w:val="nil"/>
              <w:bottom w:val="nil"/>
              <w:right w:val="nil"/>
            </w:tcBorders>
          </w:tcPr>
          <w:p w14:paraId="52B87F6C" w14:textId="64FC041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1584" w:type="dxa"/>
            <w:tcBorders>
              <w:top w:val="nil"/>
              <w:left w:val="nil"/>
              <w:bottom w:val="nil"/>
              <w:right w:val="nil"/>
            </w:tcBorders>
          </w:tcPr>
          <w:p w14:paraId="0AFD4075" w14:textId="58E619F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c>
          <w:tcPr>
            <w:tcW w:w="1584" w:type="dxa"/>
            <w:tcBorders>
              <w:top w:val="nil"/>
              <w:left w:val="nil"/>
              <w:bottom w:val="nil"/>
              <w:right w:val="nil"/>
            </w:tcBorders>
          </w:tcPr>
          <w:p w14:paraId="309E8366" w14:textId="63953D3A"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(0.013)</w:t>
            </w:r>
          </w:p>
        </w:tc>
        <w:tc>
          <w:tcPr>
            <w:tcW w:w="1584" w:type="dxa"/>
            <w:tcBorders>
              <w:top w:val="nil"/>
              <w:left w:val="nil"/>
              <w:bottom w:val="nil"/>
              <w:right w:val="single" w:sz="4" w:space="0" w:color="auto"/>
            </w:tcBorders>
          </w:tcPr>
          <w:p w14:paraId="4C23B10D" w14:textId="067B1A6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(0.007)</w:t>
            </w:r>
          </w:p>
        </w:tc>
        <w:tc>
          <w:tcPr>
            <w:tcW w:w="1959" w:type="dxa"/>
            <w:tcBorders>
              <w:top w:val="nil"/>
              <w:left w:val="single" w:sz="4" w:space="0" w:color="auto"/>
              <w:bottom w:val="nil"/>
              <w:right w:val="nil"/>
            </w:tcBorders>
          </w:tcPr>
          <w:p w14:paraId="104C2720" w14:textId="78204502"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(1,598)</w:t>
            </w:r>
          </w:p>
        </w:tc>
      </w:tr>
      <w:tr w:rsidR="009F2D9B" w14:paraId="7E90B71F" w14:textId="77777777" w:rsidTr="003A1EEA">
        <w:trPr>
          <w:trHeight w:val="20"/>
          <w:jc w:val="center"/>
        </w:trPr>
        <w:tc>
          <w:tcPr>
            <w:tcW w:w="3461" w:type="dxa"/>
            <w:tcBorders>
              <w:top w:val="nil"/>
              <w:left w:val="nil"/>
              <w:bottom w:val="nil"/>
              <w:right w:val="nil"/>
            </w:tcBorders>
          </w:tcPr>
          <w:p w14:paraId="36594587" w14:textId="66F727F0"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Number of Parents</w:t>
            </w:r>
          </w:p>
        </w:tc>
        <w:tc>
          <w:tcPr>
            <w:tcW w:w="1584" w:type="dxa"/>
            <w:tcBorders>
              <w:top w:val="nil"/>
              <w:left w:val="nil"/>
              <w:bottom w:val="nil"/>
              <w:right w:val="nil"/>
            </w:tcBorders>
          </w:tcPr>
          <w:p w14:paraId="19CD13C1" w14:textId="6F86B427"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-0.014*</w:t>
            </w:r>
          </w:p>
        </w:tc>
        <w:tc>
          <w:tcPr>
            <w:tcW w:w="1584" w:type="dxa"/>
            <w:tcBorders>
              <w:top w:val="nil"/>
              <w:left w:val="nil"/>
              <w:bottom w:val="nil"/>
              <w:right w:val="nil"/>
            </w:tcBorders>
          </w:tcPr>
          <w:p w14:paraId="6B7B8011" w14:textId="080A8F8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-0.084*</w:t>
            </w:r>
          </w:p>
        </w:tc>
        <w:tc>
          <w:tcPr>
            <w:tcW w:w="1584" w:type="dxa"/>
            <w:tcBorders>
              <w:top w:val="nil"/>
              <w:left w:val="nil"/>
              <w:bottom w:val="nil"/>
              <w:right w:val="nil"/>
            </w:tcBorders>
          </w:tcPr>
          <w:p w14:paraId="7BED0BC6" w14:textId="3FBCF7C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-0.036</w:t>
            </w:r>
          </w:p>
        </w:tc>
        <w:tc>
          <w:tcPr>
            <w:tcW w:w="1584" w:type="dxa"/>
            <w:tcBorders>
              <w:top w:val="nil"/>
              <w:left w:val="nil"/>
              <w:bottom w:val="nil"/>
              <w:right w:val="nil"/>
            </w:tcBorders>
          </w:tcPr>
          <w:p w14:paraId="4FE9B805" w14:textId="50BAC6D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0.011**</w:t>
            </w:r>
          </w:p>
        </w:tc>
        <w:tc>
          <w:tcPr>
            <w:tcW w:w="1584" w:type="dxa"/>
            <w:tcBorders>
              <w:top w:val="nil"/>
              <w:left w:val="nil"/>
              <w:bottom w:val="nil"/>
              <w:right w:val="nil"/>
            </w:tcBorders>
          </w:tcPr>
          <w:p w14:paraId="544572DA" w14:textId="5732E609"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0.268**</w:t>
            </w:r>
          </w:p>
        </w:tc>
        <w:tc>
          <w:tcPr>
            <w:tcW w:w="1584" w:type="dxa"/>
            <w:tcBorders>
              <w:top w:val="nil"/>
              <w:left w:val="nil"/>
              <w:bottom w:val="nil"/>
              <w:right w:val="single" w:sz="4" w:space="0" w:color="auto"/>
            </w:tcBorders>
          </w:tcPr>
          <w:p w14:paraId="075409A3" w14:textId="2EDB08F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0.149**</w:t>
            </w:r>
          </w:p>
        </w:tc>
        <w:tc>
          <w:tcPr>
            <w:tcW w:w="1959" w:type="dxa"/>
            <w:tcBorders>
              <w:top w:val="nil"/>
              <w:left w:val="single" w:sz="4" w:space="0" w:color="auto"/>
              <w:bottom w:val="nil"/>
              <w:right w:val="nil"/>
            </w:tcBorders>
          </w:tcPr>
          <w:p w14:paraId="3E027008" w14:textId="00C62460"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2,539</w:t>
            </w:r>
          </w:p>
        </w:tc>
      </w:tr>
      <w:tr w:rsidR="009F2D9B" w14:paraId="6D9C8292" w14:textId="77777777" w:rsidTr="003A1EEA">
        <w:trPr>
          <w:trHeight w:val="20"/>
          <w:jc w:val="center"/>
        </w:trPr>
        <w:tc>
          <w:tcPr>
            <w:tcW w:w="3461" w:type="dxa"/>
            <w:tcBorders>
              <w:top w:val="nil"/>
              <w:left w:val="nil"/>
              <w:bottom w:val="nil"/>
              <w:right w:val="nil"/>
            </w:tcBorders>
          </w:tcPr>
          <w:p w14:paraId="10CE26C3"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4FB1BC1D" w14:textId="3BBFD4D3"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1584" w:type="dxa"/>
            <w:tcBorders>
              <w:top w:val="nil"/>
              <w:left w:val="nil"/>
              <w:bottom w:val="nil"/>
              <w:right w:val="nil"/>
            </w:tcBorders>
          </w:tcPr>
          <w:p w14:paraId="708A83FE" w14:textId="45CEE6C3"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(0.043)</w:t>
            </w:r>
          </w:p>
        </w:tc>
        <w:tc>
          <w:tcPr>
            <w:tcW w:w="1584" w:type="dxa"/>
            <w:tcBorders>
              <w:top w:val="nil"/>
              <w:left w:val="nil"/>
              <w:bottom w:val="nil"/>
              <w:right w:val="nil"/>
            </w:tcBorders>
          </w:tcPr>
          <w:p w14:paraId="0CF690DA" w14:textId="5F50DC6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(0.024)</w:t>
            </w:r>
          </w:p>
        </w:tc>
        <w:tc>
          <w:tcPr>
            <w:tcW w:w="1584" w:type="dxa"/>
            <w:tcBorders>
              <w:top w:val="nil"/>
              <w:left w:val="nil"/>
              <w:bottom w:val="nil"/>
              <w:right w:val="nil"/>
            </w:tcBorders>
          </w:tcPr>
          <w:p w14:paraId="6A1FAC1F" w14:textId="6E344A18"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(0.004)</w:t>
            </w:r>
          </w:p>
        </w:tc>
        <w:tc>
          <w:tcPr>
            <w:tcW w:w="1584" w:type="dxa"/>
            <w:tcBorders>
              <w:top w:val="nil"/>
              <w:left w:val="nil"/>
              <w:bottom w:val="nil"/>
              <w:right w:val="nil"/>
            </w:tcBorders>
          </w:tcPr>
          <w:p w14:paraId="5C1B128D" w14:textId="3AABED32"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(0.071)</w:t>
            </w:r>
          </w:p>
        </w:tc>
        <w:tc>
          <w:tcPr>
            <w:tcW w:w="1584" w:type="dxa"/>
            <w:tcBorders>
              <w:top w:val="nil"/>
              <w:left w:val="nil"/>
              <w:bottom w:val="nil"/>
              <w:right w:val="single" w:sz="4" w:space="0" w:color="auto"/>
            </w:tcBorders>
          </w:tcPr>
          <w:p w14:paraId="15A39DA4" w14:textId="4577879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(0.038)</w:t>
            </w:r>
          </w:p>
        </w:tc>
        <w:tc>
          <w:tcPr>
            <w:tcW w:w="1959" w:type="dxa"/>
            <w:tcBorders>
              <w:top w:val="nil"/>
              <w:left w:val="single" w:sz="4" w:space="0" w:color="auto"/>
              <w:bottom w:val="nil"/>
              <w:right w:val="nil"/>
            </w:tcBorders>
          </w:tcPr>
          <w:p w14:paraId="40E35E11" w14:textId="1949725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(6,617)</w:t>
            </w:r>
          </w:p>
        </w:tc>
      </w:tr>
      <w:tr w:rsidR="009F2D9B" w14:paraId="6BB42E77" w14:textId="77777777" w:rsidTr="003A1EEA">
        <w:trPr>
          <w:trHeight w:val="20"/>
          <w:jc w:val="center"/>
        </w:trPr>
        <w:tc>
          <w:tcPr>
            <w:tcW w:w="3461" w:type="dxa"/>
            <w:tcBorders>
              <w:top w:val="nil"/>
              <w:left w:val="nil"/>
              <w:bottom w:val="nil"/>
              <w:right w:val="nil"/>
            </w:tcBorders>
          </w:tcPr>
          <w:p w14:paraId="284A176C" w14:textId="54AB8C16"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Average Parent Age</w:t>
            </w:r>
          </w:p>
        </w:tc>
        <w:tc>
          <w:tcPr>
            <w:tcW w:w="1584" w:type="dxa"/>
            <w:tcBorders>
              <w:top w:val="nil"/>
              <w:left w:val="nil"/>
              <w:bottom w:val="nil"/>
              <w:right w:val="nil"/>
            </w:tcBorders>
          </w:tcPr>
          <w:p w14:paraId="3D7151CB" w14:textId="5D68AA00"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584" w:type="dxa"/>
            <w:tcBorders>
              <w:top w:val="nil"/>
              <w:left w:val="nil"/>
              <w:bottom w:val="nil"/>
              <w:right w:val="nil"/>
            </w:tcBorders>
          </w:tcPr>
          <w:p w14:paraId="3F5B9E21" w14:textId="4AABEE0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0.019**</w:t>
            </w:r>
          </w:p>
        </w:tc>
        <w:tc>
          <w:tcPr>
            <w:tcW w:w="1584" w:type="dxa"/>
            <w:tcBorders>
              <w:top w:val="nil"/>
              <w:left w:val="nil"/>
              <w:bottom w:val="nil"/>
              <w:right w:val="nil"/>
            </w:tcBorders>
          </w:tcPr>
          <w:p w14:paraId="38CE3979" w14:textId="38693FA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0.010**</w:t>
            </w:r>
          </w:p>
        </w:tc>
        <w:tc>
          <w:tcPr>
            <w:tcW w:w="1584" w:type="dxa"/>
            <w:tcBorders>
              <w:top w:val="nil"/>
              <w:left w:val="nil"/>
              <w:bottom w:val="nil"/>
              <w:right w:val="nil"/>
            </w:tcBorders>
          </w:tcPr>
          <w:p w14:paraId="5A7F967F" w14:textId="73DDD048"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c>
          <w:tcPr>
            <w:tcW w:w="1584" w:type="dxa"/>
            <w:tcBorders>
              <w:top w:val="nil"/>
              <w:left w:val="nil"/>
              <w:bottom w:val="nil"/>
              <w:right w:val="nil"/>
            </w:tcBorders>
          </w:tcPr>
          <w:p w14:paraId="6BBD612C" w14:textId="620F5FA9"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-0.017**</w:t>
            </w:r>
          </w:p>
        </w:tc>
        <w:tc>
          <w:tcPr>
            <w:tcW w:w="1584" w:type="dxa"/>
            <w:tcBorders>
              <w:top w:val="nil"/>
              <w:left w:val="nil"/>
              <w:bottom w:val="nil"/>
              <w:right w:val="single" w:sz="4" w:space="0" w:color="auto"/>
            </w:tcBorders>
          </w:tcPr>
          <w:p w14:paraId="5B45C96C" w14:textId="5AC8601D"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-0.011**</w:t>
            </w:r>
          </w:p>
        </w:tc>
        <w:tc>
          <w:tcPr>
            <w:tcW w:w="1959" w:type="dxa"/>
            <w:tcBorders>
              <w:top w:val="nil"/>
              <w:left w:val="single" w:sz="4" w:space="0" w:color="auto"/>
              <w:bottom w:val="nil"/>
              <w:right w:val="nil"/>
            </w:tcBorders>
          </w:tcPr>
          <w:p w14:paraId="1F4D1891" w14:textId="56FF12C3"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1,287*</w:t>
            </w:r>
          </w:p>
        </w:tc>
      </w:tr>
      <w:tr w:rsidR="009F2D9B" w14:paraId="4681768C" w14:textId="77777777" w:rsidTr="003A1EEA">
        <w:trPr>
          <w:trHeight w:val="20"/>
          <w:jc w:val="center"/>
        </w:trPr>
        <w:tc>
          <w:tcPr>
            <w:tcW w:w="3461" w:type="dxa"/>
            <w:tcBorders>
              <w:top w:val="nil"/>
              <w:left w:val="nil"/>
              <w:bottom w:val="nil"/>
              <w:right w:val="nil"/>
            </w:tcBorders>
          </w:tcPr>
          <w:p w14:paraId="7A67897B"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7112366E" w14:textId="43D5DA74"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w:t>
            </w:r>
          </w:p>
        </w:tc>
        <w:tc>
          <w:tcPr>
            <w:tcW w:w="1584" w:type="dxa"/>
            <w:tcBorders>
              <w:top w:val="nil"/>
              <w:left w:val="nil"/>
              <w:bottom w:val="nil"/>
              <w:right w:val="nil"/>
            </w:tcBorders>
          </w:tcPr>
          <w:p w14:paraId="62BF18D0" w14:textId="3C6E0BF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(0.004)</w:t>
            </w:r>
          </w:p>
        </w:tc>
        <w:tc>
          <w:tcPr>
            <w:tcW w:w="1584" w:type="dxa"/>
            <w:tcBorders>
              <w:top w:val="nil"/>
              <w:left w:val="nil"/>
              <w:bottom w:val="nil"/>
              <w:right w:val="nil"/>
            </w:tcBorders>
          </w:tcPr>
          <w:p w14:paraId="5827D155" w14:textId="734A32C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584" w:type="dxa"/>
            <w:tcBorders>
              <w:top w:val="nil"/>
              <w:left w:val="nil"/>
              <w:bottom w:val="nil"/>
              <w:right w:val="nil"/>
            </w:tcBorders>
          </w:tcPr>
          <w:p w14:paraId="0A9687B1" w14:textId="48D25DDA"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w:t>
            </w:r>
          </w:p>
        </w:tc>
        <w:tc>
          <w:tcPr>
            <w:tcW w:w="1584" w:type="dxa"/>
            <w:tcBorders>
              <w:top w:val="nil"/>
              <w:left w:val="nil"/>
              <w:bottom w:val="nil"/>
              <w:right w:val="nil"/>
            </w:tcBorders>
          </w:tcPr>
          <w:p w14:paraId="4BE054A9" w14:textId="18F905A0"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1584" w:type="dxa"/>
            <w:tcBorders>
              <w:top w:val="nil"/>
              <w:left w:val="nil"/>
              <w:bottom w:val="nil"/>
              <w:right w:val="single" w:sz="4" w:space="0" w:color="auto"/>
            </w:tcBorders>
          </w:tcPr>
          <w:p w14:paraId="781CBC8B" w14:textId="1C87FB83"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(0.003)</w:t>
            </w:r>
          </w:p>
        </w:tc>
        <w:tc>
          <w:tcPr>
            <w:tcW w:w="1959" w:type="dxa"/>
            <w:tcBorders>
              <w:top w:val="nil"/>
              <w:left w:val="single" w:sz="4" w:space="0" w:color="auto"/>
              <w:bottom w:val="nil"/>
              <w:right w:val="nil"/>
            </w:tcBorders>
          </w:tcPr>
          <w:p w14:paraId="017A28F2" w14:textId="52A79009"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(580)</w:t>
            </w:r>
          </w:p>
        </w:tc>
      </w:tr>
      <w:tr w:rsidR="009F2D9B" w14:paraId="64BD449F" w14:textId="77777777" w:rsidTr="003A1EEA">
        <w:trPr>
          <w:trHeight w:val="20"/>
          <w:jc w:val="center"/>
        </w:trPr>
        <w:tc>
          <w:tcPr>
            <w:tcW w:w="3461" w:type="dxa"/>
            <w:tcBorders>
              <w:top w:val="nil"/>
              <w:left w:val="nil"/>
              <w:bottom w:val="nil"/>
              <w:right w:val="nil"/>
            </w:tcBorders>
          </w:tcPr>
          <w:p w14:paraId="6FADC042" w14:textId="12B4A109"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Parent Insurance</w:t>
            </w:r>
          </w:p>
        </w:tc>
        <w:tc>
          <w:tcPr>
            <w:tcW w:w="1584" w:type="dxa"/>
            <w:tcBorders>
              <w:top w:val="nil"/>
              <w:left w:val="nil"/>
              <w:bottom w:val="nil"/>
              <w:right w:val="nil"/>
            </w:tcBorders>
          </w:tcPr>
          <w:p w14:paraId="77B5A2C1" w14:textId="7D2068E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0.021**</w:t>
            </w:r>
          </w:p>
        </w:tc>
        <w:tc>
          <w:tcPr>
            <w:tcW w:w="1584" w:type="dxa"/>
            <w:tcBorders>
              <w:top w:val="nil"/>
              <w:left w:val="nil"/>
              <w:bottom w:val="nil"/>
              <w:right w:val="nil"/>
            </w:tcBorders>
          </w:tcPr>
          <w:p w14:paraId="0E31ACD8" w14:textId="79B6C527"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0.231**</w:t>
            </w:r>
          </w:p>
        </w:tc>
        <w:tc>
          <w:tcPr>
            <w:tcW w:w="1584" w:type="dxa"/>
            <w:tcBorders>
              <w:top w:val="nil"/>
              <w:left w:val="nil"/>
              <w:bottom w:val="nil"/>
              <w:right w:val="nil"/>
            </w:tcBorders>
          </w:tcPr>
          <w:p w14:paraId="22C08F25" w14:textId="3648E69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0.138**</w:t>
            </w:r>
          </w:p>
        </w:tc>
        <w:tc>
          <w:tcPr>
            <w:tcW w:w="1584" w:type="dxa"/>
            <w:tcBorders>
              <w:top w:val="nil"/>
              <w:left w:val="nil"/>
              <w:bottom w:val="nil"/>
              <w:right w:val="nil"/>
            </w:tcBorders>
          </w:tcPr>
          <w:p w14:paraId="50404C84" w14:textId="598187E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0.008</w:t>
            </w:r>
          </w:p>
        </w:tc>
        <w:tc>
          <w:tcPr>
            <w:tcW w:w="1584" w:type="dxa"/>
            <w:tcBorders>
              <w:top w:val="nil"/>
              <w:left w:val="nil"/>
              <w:bottom w:val="nil"/>
              <w:right w:val="nil"/>
            </w:tcBorders>
          </w:tcPr>
          <w:p w14:paraId="4DC44822" w14:textId="1D3853D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584" w:type="dxa"/>
            <w:tcBorders>
              <w:top w:val="nil"/>
              <w:left w:val="nil"/>
              <w:bottom w:val="nil"/>
              <w:right w:val="single" w:sz="4" w:space="0" w:color="auto"/>
            </w:tcBorders>
          </w:tcPr>
          <w:p w14:paraId="7E101491" w14:textId="175B40E0"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-0.005</w:t>
            </w:r>
          </w:p>
        </w:tc>
        <w:tc>
          <w:tcPr>
            <w:tcW w:w="1959" w:type="dxa"/>
            <w:tcBorders>
              <w:top w:val="nil"/>
              <w:left w:val="single" w:sz="4" w:space="0" w:color="auto"/>
              <w:bottom w:val="nil"/>
              <w:right w:val="nil"/>
            </w:tcBorders>
          </w:tcPr>
          <w:p w14:paraId="49F2052C" w14:textId="4EF0A5B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3,676</w:t>
            </w:r>
          </w:p>
        </w:tc>
      </w:tr>
      <w:tr w:rsidR="009F2D9B" w14:paraId="19C2407C" w14:textId="77777777" w:rsidTr="003A1EEA">
        <w:trPr>
          <w:trHeight w:val="20"/>
          <w:jc w:val="center"/>
        </w:trPr>
        <w:tc>
          <w:tcPr>
            <w:tcW w:w="3461" w:type="dxa"/>
            <w:tcBorders>
              <w:top w:val="nil"/>
              <w:left w:val="nil"/>
              <w:bottom w:val="nil"/>
              <w:right w:val="nil"/>
            </w:tcBorders>
          </w:tcPr>
          <w:p w14:paraId="4BFE6738"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79CAB8EA" w14:textId="5F6F154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(0.008)</w:t>
            </w:r>
          </w:p>
        </w:tc>
        <w:tc>
          <w:tcPr>
            <w:tcW w:w="1584" w:type="dxa"/>
            <w:tcBorders>
              <w:top w:val="nil"/>
              <w:left w:val="nil"/>
              <w:bottom w:val="nil"/>
              <w:right w:val="nil"/>
            </w:tcBorders>
          </w:tcPr>
          <w:p w14:paraId="7124E696" w14:textId="2631903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(0.056)</w:t>
            </w:r>
          </w:p>
        </w:tc>
        <w:tc>
          <w:tcPr>
            <w:tcW w:w="1584" w:type="dxa"/>
            <w:tcBorders>
              <w:top w:val="nil"/>
              <w:left w:val="nil"/>
              <w:bottom w:val="nil"/>
              <w:right w:val="nil"/>
            </w:tcBorders>
          </w:tcPr>
          <w:p w14:paraId="2FAEF2D1" w14:textId="40B7B9F3"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(0.033)</w:t>
            </w:r>
          </w:p>
        </w:tc>
        <w:tc>
          <w:tcPr>
            <w:tcW w:w="1584" w:type="dxa"/>
            <w:tcBorders>
              <w:top w:val="nil"/>
              <w:left w:val="nil"/>
              <w:bottom w:val="nil"/>
              <w:right w:val="nil"/>
            </w:tcBorders>
          </w:tcPr>
          <w:p w14:paraId="65A60C2C" w14:textId="439A0B7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(0.005)</w:t>
            </w:r>
          </w:p>
        </w:tc>
        <w:tc>
          <w:tcPr>
            <w:tcW w:w="1584" w:type="dxa"/>
            <w:tcBorders>
              <w:top w:val="nil"/>
              <w:left w:val="nil"/>
              <w:bottom w:val="nil"/>
              <w:right w:val="nil"/>
            </w:tcBorders>
          </w:tcPr>
          <w:p w14:paraId="2E2DE26E" w14:textId="032A3DC8"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(0.081)</w:t>
            </w:r>
          </w:p>
        </w:tc>
        <w:tc>
          <w:tcPr>
            <w:tcW w:w="1584" w:type="dxa"/>
            <w:tcBorders>
              <w:top w:val="nil"/>
              <w:left w:val="nil"/>
              <w:bottom w:val="nil"/>
              <w:right w:val="single" w:sz="4" w:space="0" w:color="auto"/>
            </w:tcBorders>
          </w:tcPr>
          <w:p w14:paraId="315465C3" w14:textId="7A988A3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(0.044)</w:t>
            </w:r>
          </w:p>
        </w:tc>
        <w:tc>
          <w:tcPr>
            <w:tcW w:w="1959" w:type="dxa"/>
            <w:tcBorders>
              <w:top w:val="nil"/>
              <w:left w:val="single" w:sz="4" w:space="0" w:color="auto"/>
              <w:bottom w:val="nil"/>
              <w:right w:val="nil"/>
            </w:tcBorders>
          </w:tcPr>
          <w:p w14:paraId="0DD0AE7A" w14:textId="492490C2"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(9,036)</w:t>
            </w:r>
          </w:p>
        </w:tc>
      </w:tr>
      <w:tr w:rsidR="009F2D9B" w14:paraId="6C8E528A" w14:textId="77777777" w:rsidTr="003A1EEA">
        <w:trPr>
          <w:trHeight w:val="20"/>
          <w:jc w:val="center"/>
        </w:trPr>
        <w:tc>
          <w:tcPr>
            <w:tcW w:w="3461" w:type="dxa"/>
            <w:tcBorders>
              <w:top w:val="nil"/>
              <w:left w:val="nil"/>
              <w:bottom w:val="nil"/>
              <w:right w:val="nil"/>
            </w:tcBorders>
          </w:tcPr>
          <w:p w14:paraId="4C30976F" w14:textId="3B645068"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Parent HukouRural</w:t>
            </w:r>
          </w:p>
        </w:tc>
        <w:tc>
          <w:tcPr>
            <w:tcW w:w="1584" w:type="dxa"/>
            <w:tcBorders>
              <w:top w:val="nil"/>
              <w:left w:val="nil"/>
              <w:bottom w:val="nil"/>
              <w:right w:val="nil"/>
            </w:tcBorders>
          </w:tcPr>
          <w:p w14:paraId="7F2E549D" w14:textId="7C8F573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0.056**</w:t>
            </w:r>
          </w:p>
        </w:tc>
        <w:tc>
          <w:tcPr>
            <w:tcW w:w="1584" w:type="dxa"/>
            <w:tcBorders>
              <w:top w:val="nil"/>
              <w:left w:val="nil"/>
              <w:bottom w:val="nil"/>
              <w:right w:val="nil"/>
            </w:tcBorders>
          </w:tcPr>
          <w:p w14:paraId="2F70FC54" w14:textId="4AC479BA"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0.619**</w:t>
            </w:r>
          </w:p>
        </w:tc>
        <w:tc>
          <w:tcPr>
            <w:tcW w:w="1584" w:type="dxa"/>
            <w:tcBorders>
              <w:top w:val="nil"/>
              <w:left w:val="nil"/>
              <w:bottom w:val="nil"/>
              <w:right w:val="nil"/>
            </w:tcBorders>
          </w:tcPr>
          <w:p w14:paraId="1C8CEE92" w14:textId="0DD8D99A"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0.355**</w:t>
            </w:r>
          </w:p>
        </w:tc>
        <w:tc>
          <w:tcPr>
            <w:tcW w:w="1584" w:type="dxa"/>
            <w:tcBorders>
              <w:top w:val="nil"/>
              <w:left w:val="nil"/>
              <w:bottom w:val="nil"/>
              <w:right w:val="nil"/>
            </w:tcBorders>
          </w:tcPr>
          <w:p w14:paraId="65A91886" w14:textId="28034B8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-0.062**</w:t>
            </w:r>
          </w:p>
        </w:tc>
        <w:tc>
          <w:tcPr>
            <w:tcW w:w="1584" w:type="dxa"/>
            <w:tcBorders>
              <w:top w:val="nil"/>
              <w:left w:val="nil"/>
              <w:bottom w:val="nil"/>
              <w:right w:val="nil"/>
            </w:tcBorders>
          </w:tcPr>
          <w:p w14:paraId="231EC371" w14:textId="3FF17E06"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-0.874**</w:t>
            </w:r>
          </w:p>
        </w:tc>
        <w:tc>
          <w:tcPr>
            <w:tcW w:w="1584" w:type="dxa"/>
            <w:tcBorders>
              <w:top w:val="nil"/>
              <w:left w:val="nil"/>
              <w:bottom w:val="nil"/>
              <w:right w:val="single" w:sz="4" w:space="0" w:color="auto"/>
            </w:tcBorders>
          </w:tcPr>
          <w:p w14:paraId="6E3C9C11" w14:textId="79E382D9"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-0.485**</w:t>
            </w:r>
          </w:p>
        </w:tc>
        <w:tc>
          <w:tcPr>
            <w:tcW w:w="1959" w:type="dxa"/>
            <w:tcBorders>
              <w:top w:val="nil"/>
              <w:left w:val="single" w:sz="4" w:space="0" w:color="auto"/>
              <w:bottom w:val="nil"/>
              <w:right w:val="nil"/>
            </w:tcBorders>
          </w:tcPr>
          <w:p w14:paraId="263C2619" w14:textId="63AE9C80"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-20,479*</w:t>
            </w:r>
          </w:p>
        </w:tc>
      </w:tr>
      <w:tr w:rsidR="009F2D9B" w14:paraId="618FBE26" w14:textId="77777777" w:rsidTr="003A1EEA">
        <w:trPr>
          <w:trHeight w:val="20"/>
          <w:jc w:val="center"/>
        </w:trPr>
        <w:tc>
          <w:tcPr>
            <w:tcW w:w="3461" w:type="dxa"/>
            <w:tcBorders>
              <w:top w:val="nil"/>
              <w:left w:val="nil"/>
              <w:bottom w:val="nil"/>
              <w:right w:val="nil"/>
            </w:tcBorders>
          </w:tcPr>
          <w:p w14:paraId="2B016096"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6EE3160F" w14:textId="495951F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(0.008)</w:t>
            </w:r>
          </w:p>
        </w:tc>
        <w:tc>
          <w:tcPr>
            <w:tcW w:w="1584" w:type="dxa"/>
            <w:tcBorders>
              <w:top w:val="nil"/>
              <w:left w:val="nil"/>
              <w:bottom w:val="nil"/>
              <w:right w:val="nil"/>
            </w:tcBorders>
          </w:tcPr>
          <w:p w14:paraId="18D226CD" w14:textId="4E0BFE2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(0.057)</w:t>
            </w:r>
          </w:p>
        </w:tc>
        <w:tc>
          <w:tcPr>
            <w:tcW w:w="1584" w:type="dxa"/>
            <w:tcBorders>
              <w:top w:val="nil"/>
              <w:left w:val="nil"/>
              <w:bottom w:val="nil"/>
              <w:right w:val="nil"/>
            </w:tcBorders>
          </w:tcPr>
          <w:p w14:paraId="512748EF" w14:textId="0A37CFE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(0.033)</w:t>
            </w:r>
          </w:p>
        </w:tc>
        <w:tc>
          <w:tcPr>
            <w:tcW w:w="1584" w:type="dxa"/>
            <w:tcBorders>
              <w:top w:val="nil"/>
              <w:left w:val="nil"/>
              <w:bottom w:val="nil"/>
              <w:right w:val="nil"/>
            </w:tcBorders>
          </w:tcPr>
          <w:p w14:paraId="6B25D715" w14:textId="42D3610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1584" w:type="dxa"/>
            <w:tcBorders>
              <w:top w:val="nil"/>
              <w:left w:val="nil"/>
              <w:bottom w:val="nil"/>
              <w:right w:val="nil"/>
            </w:tcBorders>
          </w:tcPr>
          <w:p w14:paraId="25B92DCD" w14:textId="0EB69669"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(0.078)</w:t>
            </w:r>
          </w:p>
        </w:tc>
        <w:tc>
          <w:tcPr>
            <w:tcW w:w="1584" w:type="dxa"/>
            <w:tcBorders>
              <w:top w:val="nil"/>
              <w:left w:val="nil"/>
              <w:bottom w:val="nil"/>
              <w:right w:val="single" w:sz="4" w:space="0" w:color="auto"/>
            </w:tcBorders>
          </w:tcPr>
          <w:p w14:paraId="4C1EDDF9" w14:textId="6F85D00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(0.043)</w:t>
            </w:r>
          </w:p>
        </w:tc>
        <w:tc>
          <w:tcPr>
            <w:tcW w:w="1959" w:type="dxa"/>
            <w:tcBorders>
              <w:top w:val="nil"/>
              <w:left w:val="single" w:sz="4" w:space="0" w:color="auto"/>
              <w:bottom w:val="nil"/>
              <w:right w:val="nil"/>
            </w:tcBorders>
          </w:tcPr>
          <w:p w14:paraId="573684C1" w14:textId="01DC7C3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(10,091)</w:t>
            </w:r>
          </w:p>
        </w:tc>
      </w:tr>
      <w:tr w:rsidR="009F2D9B" w14:paraId="4EE972AE" w14:textId="77777777" w:rsidTr="003A1EEA">
        <w:trPr>
          <w:trHeight w:val="20"/>
          <w:jc w:val="center"/>
        </w:trPr>
        <w:tc>
          <w:tcPr>
            <w:tcW w:w="3461" w:type="dxa"/>
            <w:tcBorders>
              <w:top w:val="nil"/>
              <w:left w:val="nil"/>
              <w:bottom w:val="nil"/>
              <w:right w:val="nil"/>
            </w:tcBorders>
          </w:tcPr>
          <w:p w14:paraId="627E9012" w14:textId="2BD7F178"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Year Dummy: year2015</w:t>
            </w:r>
          </w:p>
        </w:tc>
        <w:tc>
          <w:tcPr>
            <w:tcW w:w="1584" w:type="dxa"/>
            <w:tcBorders>
              <w:top w:val="nil"/>
              <w:left w:val="nil"/>
              <w:bottom w:val="nil"/>
              <w:right w:val="nil"/>
            </w:tcBorders>
          </w:tcPr>
          <w:p w14:paraId="2C69DB55" w14:textId="39B728DC"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-0.513**</w:t>
            </w:r>
          </w:p>
        </w:tc>
        <w:tc>
          <w:tcPr>
            <w:tcW w:w="1584" w:type="dxa"/>
            <w:tcBorders>
              <w:top w:val="nil"/>
              <w:left w:val="nil"/>
              <w:bottom w:val="nil"/>
              <w:right w:val="nil"/>
            </w:tcBorders>
          </w:tcPr>
          <w:p w14:paraId="741008B8" w14:textId="27D26F08"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-3.286**</w:t>
            </w:r>
          </w:p>
        </w:tc>
        <w:tc>
          <w:tcPr>
            <w:tcW w:w="1584" w:type="dxa"/>
            <w:tcBorders>
              <w:top w:val="nil"/>
              <w:left w:val="nil"/>
              <w:bottom w:val="nil"/>
              <w:right w:val="nil"/>
            </w:tcBorders>
          </w:tcPr>
          <w:p w14:paraId="262B6791" w14:textId="7585BC13"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-1.861**</w:t>
            </w:r>
          </w:p>
        </w:tc>
        <w:tc>
          <w:tcPr>
            <w:tcW w:w="1584" w:type="dxa"/>
            <w:tcBorders>
              <w:top w:val="nil"/>
              <w:left w:val="nil"/>
              <w:bottom w:val="nil"/>
              <w:right w:val="nil"/>
            </w:tcBorders>
          </w:tcPr>
          <w:p w14:paraId="6A30EEBB" w14:textId="268D179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-0.180**</w:t>
            </w:r>
          </w:p>
        </w:tc>
        <w:tc>
          <w:tcPr>
            <w:tcW w:w="1584" w:type="dxa"/>
            <w:tcBorders>
              <w:top w:val="nil"/>
              <w:left w:val="nil"/>
              <w:bottom w:val="nil"/>
              <w:right w:val="nil"/>
            </w:tcBorders>
          </w:tcPr>
          <w:p w14:paraId="72435997" w14:textId="7BB1099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-5.541**</w:t>
            </w:r>
          </w:p>
        </w:tc>
        <w:tc>
          <w:tcPr>
            <w:tcW w:w="1584" w:type="dxa"/>
            <w:tcBorders>
              <w:top w:val="nil"/>
              <w:left w:val="nil"/>
              <w:bottom w:val="nil"/>
              <w:right w:val="single" w:sz="4" w:space="0" w:color="auto"/>
            </w:tcBorders>
          </w:tcPr>
          <w:p w14:paraId="1CD0F802" w14:textId="76925899"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-2.416**</w:t>
            </w:r>
          </w:p>
        </w:tc>
        <w:tc>
          <w:tcPr>
            <w:tcW w:w="1959" w:type="dxa"/>
            <w:tcBorders>
              <w:top w:val="nil"/>
              <w:left w:val="single" w:sz="4" w:space="0" w:color="auto"/>
              <w:bottom w:val="nil"/>
              <w:right w:val="nil"/>
            </w:tcBorders>
          </w:tcPr>
          <w:p w14:paraId="17C72BD6" w14:textId="675DCF14"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1,888</w:t>
            </w:r>
          </w:p>
        </w:tc>
      </w:tr>
      <w:tr w:rsidR="009F2D9B" w14:paraId="461DDAD2" w14:textId="77777777" w:rsidTr="003A1EEA">
        <w:trPr>
          <w:trHeight w:val="20"/>
          <w:jc w:val="center"/>
        </w:trPr>
        <w:tc>
          <w:tcPr>
            <w:tcW w:w="3461" w:type="dxa"/>
            <w:tcBorders>
              <w:top w:val="nil"/>
              <w:left w:val="nil"/>
              <w:bottom w:val="nil"/>
              <w:right w:val="nil"/>
            </w:tcBorders>
          </w:tcPr>
          <w:p w14:paraId="6CE1510E"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1AEF69BE" w14:textId="14DE28E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(0.004)</w:t>
            </w:r>
          </w:p>
        </w:tc>
        <w:tc>
          <w:tcPr>
            <w:tcW w:w="1584" w:type="dxa"/>
            <w:tcBorders>
              <w:top w:val="nil"/>
              <w:left w:val="nil"/>
              <w:bottom w:val="nil"/>
              <w:right w:val="nil"/>
            </w:tcBorders>
          </w:tcPr>
          <w:p w14:paraId="6DB867FA" w14:textId="1FDFD317"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(0.043)</w:t>
            </w:r>
          </w:p>
        </w:tc>
        <w:tc>
          <w:tcPr>
            <w:tcW w:w="1584" w:type="dxa"/>
            <w:tcBorders>
              <w:top w:val="nil"/>
              <w:left w:val="nil"/>
              <w:bottom w:val="nil"/>
              <w:right w:val="nil"/>
            </w:tcBorders>
          </w:tcPr>
          <w:p w14:paraId="5679C660" w14:textId="0A9E1B70"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(0.022)</w:t>
            </w:r>
          </w:p>
        </w:tc>
        <w:tc>
          <w:tcPr>
            <w:tcW w:w="1584" w:type="dxa"/>
            <w:tcBorders>
              <w:top w:val="nil"/>
              <w:left w:val="nil"/>
              <w:bottom w:val="nil"/>
              <w:right w:val="nil"/>
            </w:tcBorders>
          </w:tcPr>
          <w:p w14:paraId="18BC21BA" w14:textId="6E8F5A12"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(0.003)</w:t>
            </w:r>
          </w:p>
        </w:tc>
        <w:tc>
          <w:tcPr>
            <w:tcW w:w="1584" w:type="dxa"/>
            <w:tcBorders>
              <w:top w:val="nil"/>
              <w:left w:val="nil"/>
              <w:bottom w:val="nil"/>
              <w:right w:val="nil"/>
            </w:tcBorders>
          </w:tcPr>
          <w:p w14:paraId="04668FAD" w14:textId="0DE6E32C"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(0.239)</w:t>
            </w:r>
          </w:p>
        </w:tc>
        <w:tc>
          <w:tcPr>
            <w:tcW w:w="1584" w:type="dxa"/>
            <w:tcBorders>
              <w:top w:val="nil"/>
              <w:left w:val="nil"/>
              <w:bottom w:val="nil"/>
              <w:right w:val="single" w:sz="4" w:space="0" w:color="auto"/>
            </w:tcBorders>
          </w:tcPr>
          <w:p w14:paraId="6DA28EAD" w14:textId="0A1C6650"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(0.079)</w:t>
            </w:r>
          </w:p>
        </w:tc>
        <w:tc>
          <w:tcPr>
            <w:tcW w:w="1959" w:type="dxa"/>
            <w:tcBorders>
              <w:top w:val="nil"/>
              <w:left w:val="single" w:sz="4" w:space="0" w:color="auto"/>
              <w:bottom w:val="nil"/>
              <w:right w:val="nil"/>
            </w:tcBorders>
          </w:tcPr>
          <w:p w14:paraId="104870D8" w14:textId="7E8DB58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(5,332)</w:t>
            </w:r>
          </w:p>
        </w:tc>
      </w:tr>
      <w:tr w:rsidR="009F2D9B" w14:paraId="2BD5D627" w14:textId="77777777" w:rsidTr="003A1EEA">
        <w:trPr>
          <w:trHeight w:val="20"/>
          <w:jc w:val="center"/>
        </w:trPr>
        <w:tc>
          <w:tcPr>
            <w:tcW w:w="3461" w:type="dxa"/>
            <w:tcBorders>
              <w:top w:val="nil"/>
              <w:left w:val="nil"/>
              <w:bottom w:val="nil"/>
              <w:right w:val="nil"/>
            </w:tcBorders>
          </w:tcPr>
          <w:p w14:paraId="610B5F6E" w14:textId="02087360"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Community Dummies</w:t>
            </w:r>
          </w:p>
        </w:tc>
        <w:tc>
          <w:tcPr>
            <w:tcW w:w="1584" w:type="dxa"/>
            <w:tcBorders>
              <w:top w:val="nil"/>
              <w:left w:val="nil"/>
              <w:bottom w:val="nil"/>
              <w:right w:val="nil"/>
            </w:tcBorders>
          </w:tcPr>
          <w:p w14:paraId="0C58E684" w14:textId="193ECB4C"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YES</w:t>
            </w:r>
          </w:p>
        </w:tc>
        <w:tc>
          <w:tcPr>
            <w:tcW w:w="1584" w:type="dxa"/>
            <w:tcBorders>
              <w:top w:val="nil"/>
              <w:left w:val="nil"/>
              <w:bottom w:val="nil"/>
              <w:right w:val="nil"/>
            </w:tcBorders>
          </w:tcPr>
          <w:p w14:paraId="49900A7A" w14:textId="1909D68A"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1584" w:type="dxa"/>
            <w:tcBorders>
              <w:top w:val="nil"/>
              <w:left w:val="nil"/>
              <w:bottom w:val="nil"/>
              <w:right w:val="nil"/>
            </w:tcBorders>
          </w:tcPr>
          <w:p w14:paraId="35EED0D3" w14:textId="297831E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1584" w:type="dxa"/>
            <w:tcBorders>
              <w:top w:val="nil"/>
              <w:left w:val="nil"/>
              <w:bottom w:val="nil"/>
              <w:right w:val="nil"/>
            </w:tcBorders>
          </w:tcPr>
          <w:p w14:paraId="25CDF4B6" w14:textId="031ED5C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YES</w:t>
            </w:r>
          </w:p>
        </w:tc>
        <w:tc>
          <w:tcPr>
            <w:tcW w:w="1584" w:type="dxa"/>
            <w:tcBorders>
              <w:top w:val="nil"/>
              <w:left w:val="nil"/>
              <w:bottom w:val="nil"/>
              <w:right w:val="nil"/>
            </w:tcBorders>
          </w:tcPr>
          <w:p w14:paraId="6931BD96" w14:textId="50FC77A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1584" w:type="dxa"/>
            <w:tcBorders>
              <w:top w:val="nil"/>
              <w:left w:val="nil"/>
              <w:bottom w:val="nil"/>
              <w:right w:val="single" w:sz="4" w:space="0" w:color="auto"/>
            </w:tcBorders>
          </w:tcPr>
          <w:p w14:paraId="34430AAB" w14:textId="00882B2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1959" w:type="dxa"/>
            <w:tcBorders>
              <w:top w:val="nil"/>
              <w:left w:val="single" w:sz="4" w:space="0" w:color="auto"/>
              <w:bottom w:val="nil"/>
              <w:right w:val="nil"/>
            </w:tcBorders>
          </w:tcPr>
          <w:p w14:paraId="0AFD2089" w14:textId="02EB3E19"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YES</w:t>
            </w:r>
          </w:p>
        </w:tc>
      </w:tr>
      <w:tr w:rsidR="009F2D9B" w14:paraId="4D33FCE1" w14:textId="77777777" w:rsidTr="003A1EEA">
        <w:trPr>
          <w:trHeight w:val="20"/>
          <w:jc w:val="center"/>
        </w:trPr>
        <w:tc>
          <w:tcPr>
            <w:tcW w:w="3461" w:type="dxa"/>
            <w:tcBorders>
              <w:top w:val="nil"/>
              <w:left w:val="nil"/>
              <w:bottom w:val="nil"/>
              <w:right w:val="nil"/>
            </w:tcBorders>
          </w:tcPr>
          <w:p w14:paraId="550B46A6" w14:textId="77777777"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2CA231A9" w14:textId="77777777"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nil"/>
              <w:right w:val="nil"/>
            </w:tcBorders>
          </w:tcPr>
          <w:p w14:paraId="6557F4B0" w14:textId="77777777"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nil"/>
              <w:right w:val="nil"/>
            </w:tcBorders>
          </w:tcPr>
          <w:p w14:paraId="7A52EB09" w14:textId="77777777"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nil"/>
              <w:right w:val="nil"/>
            </w:tcBorders>
          </w:tcPr>
          <w:p w14:paraId="5A0FB613" w14:textId="77777777"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nil"/>
              <w:right w:val="nil"/>
            </w:tcBorders>
          </w:tcPr>
          <w:p w14:paraId="27C8CFD8" w14:textId="77777777"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nil"/>
              <w:right w:val="single" w:sz="4" w:space="0" w:color="auto"/>
            </w:tcBorders>
          </w:tcPr>
          <w:p w14:paraId="5DDA5C3F" w14:textId="77777777" w:rsidR="009F2D9B" w:rsidRDefault="009F2D9B" w:rsidP="009F2D9B">
            <w:pPr>
              <w:autoSpaceDE w:val="0"/>
              <w:autoSpaceDN w:val="0"/>
              <w:adjustRightInd w:val="0"/>
              <w:jc w:val="center"/>
              <w:rPr>
                <w:rFonts w:ascii="Times New Roman" w:hAnsi="Times New Roman" w:cs="Times New Roman"/>
                <w:sz w:val="24"/>
                <w:szCs w:val="24"/>
              </w:rPr>
            </w:pPr>
          </w:p>
        </w:tc>
        <w:tc>
          <w:tcPr>
            <w:tcW w:w="1959" w:type="dxa"/>
            <w:tcBorders>
              <w:top w:val="nil"/>
              <w:left w:val="single" w:sz="4" w:space="0" w:color="auto"/>
              <w:bottom w:val="nil"/>
              <w:right w:val="nil"/>
            </w:tcBorders>
          </w:tcPr>
          <w:p w14:paraId="1D11C15E" w14:textId="77777777" w:rsidR="009F2D9B" w:rsidRDefault="009F2D9B" w:rsidP="009F2D9B">
            <w:pPr>
              <w:autoSpaceDE w:val="0"/>
              <w:autoSpaceDN w:val="0"/>
              <w:adjustRightInd w:val="0"/>
              <w:jc w:val="center"/>
              <w:rPr>
                <w:rFonts w:ascii="Times New Roman" w:hAnsi="Times New Roman" w:cs="Times New Roman"/>
                <w:sz w:val="24"/>
                <w:szCs w:val="24"/>
              </w:rPr>
            </w:pPr>
          </w:p>
        </w:tc>
      </w:tr>
      <w:tr w:rsidR="009F2D9B" w14:paraId="28553CE4" w14:textId="77777777" w:rsidTr="003A1EEA">
        <w:trPr>
          <w:trHeight w:val="20"/>
          <w:jc w:val="center"/>
        </w:trPr>
        <w:tc>
          <w:tcPr>
            <w:tcW w:w="3461" w:type="dxa"/>
            <w:tcBorders>
              <w:top w:val="nil"/>
              <w:left w:val="nil"/>
              <w:bottom w:val="nil"/>
              <w:right w:val="nil"/>
            </w:tcBorders>
          </w:tcPr>
          <w:p w14:paraId="6A433385" w14:textId="1D7A9554"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Constant</w:t>
            </w:r>
          </w:p>
        </w:tc>
        <w:tc>
          <w:tcPr>
            <w:tcW w:w="1584" w:type="dxa"/>
            <w:tcBorders>
              <w:top w:val="nil"/>
              <w:left w:val="nil"/>
              <w:bottom w:val="nil"/>
              <w:right w:val="nil"/>
            </w:tcBorders>
          </w:tcPr>
          <w:p w14:paraId="2F1C596C" w14:textId="02BF6680"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0.183**</w:t>
            </w:r>
          </w:p>
        </w:tc>
        <w:tc>
          <w:tcPr>
            <w:tcW w:w="1584" w:type="dxa"/>
            <w:tcBorders>
              <w:top w:val="nil"/>
              <w:left w:val="nil"/>
              <w:bottom w:val="nil"/>
              <w:right w:val="nil"/>
            </w:tcBorders>
          </w:tcPr>
          <w:p w14:paraId="6D9F517C" w14:textId="03CBEBB5"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-3.194**</w:t>
            </w:r>
          </w:p>
        </w:tc>
        <w:tc>
          <w:tcPr>
            <w:tcW w:w="1584" w:type="dxa"/>
            <w:tcBorders>
              <w:top w:val="nil"/>
              <w:left w:val="nil"/>
              <w:bottom w:val="nil"/>
              <w:right w:val="nil"/>
            </w:tcBorders>
          </w:tcPr>
          <w:p w14:paraId="1405E64E" w14:textId="411E42DE"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-1.861**</w:t>
            </w:r>
          </w:p>
        </w:tc>
        <w:tc>
          <w:tcPr>
            <w:tcW w:w="1584" w:type="dxa"/>
            <w:tcBorders>
              <w:top w:val="nil"/>
              <w:left w:val="nil"/>
              <w:bottom w:val="nil"/>
              <w:right w:val="nil"/>
            </w:tcBorders>
          </w:tcPr>
          <w:p w14:paraId="4160F34F" w14:textId="40F80D64"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0.390**</w:t>
            </w:r>
          </w:p>
        </w:tc>
        <w:tc>
          <w:tcPr>
            <w:tcW w:w="1584" w:type="dxa"/>
            <w:tcBorders>
              <w:top w:val="nil"/>
              <w:left w:val="nil"/>
              <w:bottom w:val="nil"/>
              <w:right w:val="nil"/>
            </w:tcBorders>
          </w:tcPr>
          <w:p w14:paraId="3F6307A6" w14:textId="07267C37"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1.401**</w:t>
            </w:r>
          </w:p>
        </w:tc>
        <w:tc>
          <w:tcPr>
            <w:tcW w:w="1584" w:type="dxa"/>
            <w:tcBorders>
              <w:top w:val="nil"/>
              <w:left w:val="nil"/>
              <w:bottom w:val="nil"/>
              <w:right w:val="single" w:sz="4" w:space="0" w:color="auto"/>
            </w:tcBorders>
          </w:tcPr>
          <w:p w14:paraId="55293F00" w14:textId="6A77F703"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0.743**</w:t>
            </w:r>
          </w:p>
        </w:tc>
        <w:tc>
          <w:tcPr>
            <w:tcW w:w="1959" w:type="dxa"/>
            <w:tcBorders>
              <w:top w:val="nil"/>
              <w:left w:val="single" w:sz="4" w:space="0" w:color="auto"/>
              <w:bottom w:val="nil"/>
              <w:right w:val="nil"/>
            </w:tcBorders>
          </w:tcPr>
          <w:p w14:paraId="2A62B8B8" w14:textId="174C0E4D"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-103,739**</w:t>
            </w:r>
          </w:p>
        </w:tc>
      </w:tr>
      <w:tr w:rsidR="009F2D9B" w14:paraId="31C6C700" w14:textId="77777777" w:rsidTr="003A1EEA">
        <w:trPr>
          <w:trHeight w:val="20"/>
          <w:jc w:val="center"/>
        </w:trPr>
        <w:tc>
          <w:tcPr>
            <w:tcW w:w="3461" w:type="dxa"/>
            <w:tcBorders>
              <w:top w:val="nil"/>
              <w:left w:val="nil"/>
              <w:bottom w:val="nil"/>
              <w:right w:val="nil"/>
            </w:tcBorders>
          </w:tcPr>
          <w:p w14:paraId="00ADB969" w14:textId="714363E3"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nil"/>
              <w:right w:val="nil"/>
            </w:tcBorders>
          </w:tcPr>
          <w:p w14:paraId="23AEAA51" w14:textId="1FBB589E"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nil"/>
              <w:right w:val="nil"/>
            </w:tcBorders>
          </w:tcPr>
          <w:p w14:paraId="7EC8AF9A" w14:textId="66673078"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nil"/>
              <w:right w:val="nil"/>
            </w:tcBorders>
          </w:tcPr>
          <w:p w14:paraId="7405ABE7" w14:textId="706178E1"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nil"/>
              <w:right w:val="nil"/>
            </w:tcBorders>
          </w:tcPr>
          <w:p w14:paraId="18A0B661" w14:textId="59000234"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nil"/>
              <w:right w:val="nil"/>
            </w:tcBorders>
          </w:tcPr>
          <w:p w14:paraId="68816BA5" w14:textId="3D53F58D"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nil"/>
              <w:right w:val="single" w:sz="4" w:space="0" w:color="auto"/>
            </w:tcBorders>
          </w:tcPr>
          <w:p w14:paraId="480B92ED" w14:textId="4A3A657B" w:rsidR="009F2D9B" w:rsidRDefault="009F2D9B" w:rsidP="009F2D9B">
            <w:pPr>
              <w:autoSpaceDE w:val="0"/>
              <w:autoSpaceDN w:val="0"/>
              <w:adjustRightInd w:val="0"/>
              <w:jc w:val="center"/>
              <w:rPr>
                <w:rFonts w:ascii="Times New Roman" w:hAnsi="Times New Roman" w:cs="Times New Roman"/>
                <w:sz w:val="24"/>
                <w:szCs w:val="24"/>
              </w:rPr>
            </w:pPr>
          </w:p>
        </w:tc>
        <w:tc>
          <w:tcPr>
            <w:tcW w:w="1959" w:type="dxa"/>
            <w:tcBorders>
              <w:top w:val="nil"/>
              <w:left w:val="single" w:sz="4" w:space="0" w:color="auto"/>
              <w:bottom w:val="nil"/>
              <w:right w:val="nil"/>
            </w:tcBorders>
          </w:tcPr>
          <w:p w14:paraId="7F105CD8" w14:textId="1073EC3C" w:rsidR="009F2D9B" w:rsidRDefault="009F2D9B" w:rsidP="009F2D9B">
            <w:pPr>
              <w:autoSpaceDE w:val="0"/>
              <w:autoSpaceDN w:val="0"/>
              <w:adjustRightInd w:val="0"/>
              <w:jc w:val="center"/>
              <w:rPr>
                <w:rFonts w:ascii="Times New Roman" w:hAnsi="Times New Roman" w:cs="Times New Roman"/>
                <w:sz w:val="24"/>
                <w:szCs w:val="24"/>
              </w:rPr>
            </w:pPr>
          </w:p>
        </w:tc>
      </w:tr>
      <w:tr w:rsidR="009F2D9B" w14:paraId="5AD765E0" w14:textId="77777777" w:rsidTr="003A1EEA">
        <w:trPr>
          <w:trHeight w:val="20"/>
          <w:jc w:val="center"/>
        </w:trPr>
        <w:tc>
          <w:tcPr>
            <w:tcW w:w="3461" w:type="dxa"/>
            <w:tcBorders>
              <w:top w:val="nil"/>
              <w:left w:val="nil"/>
              <w:bottom w:val="nil"/>
              <w:right w:val="nil"/>
            </w:tcBorders>
          </w:tcPr>
          <w:p w14:paraId="05BF0EE7" w14:textId="3E1E459D"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Observations</w:t>
            </w:r>
          </w:p>
        </w:tc>
        <w:tc>
          <w:tcPr>
            <w:tcW w:w="1584" w:type="dxa"/>
            <w:tcBorders>
              <w:top w:val="nil"/>
              <w:left w:val="nil"/>
              <w:bottom w:val="nil"/>
              <w:right w:val="nil"/>
            </w:tcBorders>
          </w:tcPr>
          <w:p w14:paraId="0DAB61B4" w14:textId="2A617912"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28,091</w:t>
            </w:r>
          </w:p>
        </w:tc>
        <w:tc>
          <w:tcPr>
            <w:tcW w:w="1584" w:type="dxa"/>
            <w:tcBorders>
              <w:top w:val="nil"/>
              <w:left w:val="nil"/>
              <w:bottom w:val="nil"/>
              <w:right w:val="nil"/>
            </w:tcBorders>
          </w:tcPr>
          <w:p w14:paraId="02CFE932" w14:textId="786E63A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28,091</w:t>
            </w:r>
          </w:p>
        </w:tc>
        <w:tc>
          <w:tcPr>
            <w:tcW w:w="1584" w:type="dxa"/>
            <w:tcBorders>
              <w:top w:val="nil"/>
              <w:left w:val="nil"/>
              <w:bottom w:val="nil"/>
              <w:right w:val="nil"/>
            </w:tcBorders>
          </w:tcPr>
          <w:p w14:paraId="7D31DC7B" w14:textId="3DF10B41"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28,091</w:t>
            </w:r>
          </w:p>
        </w:tc>
        <w:tc>
          <w:tcPr>
            <w:tcW w:w="1584" w:type="dxa"/>
            <w:tcBorders>
              <w:top w:val="nil"/>
              <w:left w:val="nil"/>
              <w:bottom w:val="nil"/>
              <w:right w:val="nil"/>
            </w:tcBorders>
          </w:tcPr>
          <w:p w14:paraId="7CE45929" w14:textId="63498884"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28,091</w:t>
            </w:r>
          </w:p>
        </w:tc>
        <w:tc>
          <w:tcPr>
            <w:tcW w:w="1584" w:type="dxa"/>
            <w:tcBorders>
              <w:top w:val="nil"/>
              <w:left w:val="nil"/>
              <w:bottom w:val="nil"/>
              <w:right w:val="nil"/>
            </w:tcBorders>
          </w:tcPr>
          <w:p w14:paraId="5F3D8230" w14:textId="170709DF"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28,091</w:t>
            </w:r>
          </w:p>
        </w:tc>
        <w:tc>
          <w:tcPr>
            <w:tcW w:w="1584" w:type="dxa"/>
            <w:tcBorders>
              <w:top w:val="nil"/>
              <w:left w:val="nil"/>
              <w:bottom w:val="nil"/>
              <w:right w:val="single" w:sz="4" w:space="0" w:color="auto"/>
            </w:tcBorders>
          </w:tcPr>
          <w:p w14:paraId="55B854DC" w14:textId="0412624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28,091</w:t>
            </w:r>
          </w:p>
        </w:tc>
        <w:tc>
          <w:tcPr>
            <w:tcW w:w="1959" w:type="dxa"/>
            <w:tcBorders>
              <w:top w:val="nil"/>
              <w:left w:val="single" w:sz="4" w:space="0" w:color="auto"/>
              <w:bottom w:val="nil"/>
              <w:right w:val="nil"/>
            </w:tcBorders>
          </w:tcPr>
          <w:p w14:paraId="1B9C6B91" w14:textId="50518627"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28,091</w:t>
            </w:r>
          </w:p>
        </w:tc>
      </w:tr>
      <w:tr w:rsidR="009F2D9B" w14:paraId="5A9112F6" w14:textId="77777777" w:rsidTr="003A1EEA">
        <w:trPr>
          <w:trHeight w:val="20"/>
          <w:jc w:val="center"/>
        </w:trPr>
        <w:tc>
          <w:tcPr>
            <w:tcW w:w="3461" w:type="dxa"/>
            <w:tcBorders>
              <w:top w:val="nil"/>
              <w:left w:val="nil"/>
              <w:bottom w:val="nil"/>
              <w:right w:val="nil"/>
            </w:tcBorders>
          </w:tcPr>
          <w:p w14:paraId="31CD20A5" w14:textId="629454C4" w:rsidR="009F2D9B" w:rsidRDefault="009F2D9B" w:rsidP="009F2D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R-squared</w:t>
            </w:r>
          </w:p>
        </w:tc>
        <w:tc>
          <w:tcPr>
            <w:tcW w:w="1584" w:type="dxa"/>
            <w:tcBorders>
              <w:top w:val="nil"/>
              <w:left w:val="nil"/>
              <w:bottom w:val="nil"/>
              <w:right w:val="nil"/>
            </w:tcBorders>
          </w:tcPr>
          <w:p w14:paraId="256A2506" w14:textId="6F84D1CB"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0.421</w:t>
            </w:r>
          </w:p>
        </w:tc>
        <w:tc>
          <w:tcPr>
            <w:tcW w:w="1584" w:type="dxa"/>
            <w:tcBorders>
              <w:top w:val="nil"/>
              <w:left w:val="nil"/>
              <w:bottom w:val="nil"/>
              <w:right w:val="nil"/>
            </w:tcBorders>
          </w:tcPr>
          <w:p w14:paraId="741B0ACD" w14:textId="77777777"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nil"/>
              <w:right w:val="nil"/>
            </w:tcBorders>
          </w:tcPr>
          <w:p w14:paraId="4C7A6072" w14:textId="77777777"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nil"/>
              <w:right w:val="nil"/>
            </w:tcBorders>
          </w:tcPr>
          <w:p w14:paraId="0DD2C691" w14:textId="55715CD8"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0.172</w:t>
            </w:r>
          </w:p>
        </w:tc>
        <w:tc>
          <w:tcPr>
            <w:tcW w:w="1584" w:type="dxa"/>
            <w:tcBorders>
              <w:top w:val="nil"/>
              <w:left w:val="nil"/>
              <w:bottom w:val="nil"/>
              <w:right w:val="nil"/>
            </w:tcBorders>
          </w:tcPr>
          <w:p w14:paraId="6A185149" w14:textId="77777777"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nil"/>
              <w:right w:val="single" w:sz="4" w:space="0" w:color="auto"/>
            </w:tcBorders>
          </w:tcPr>
          <w:p w14:paraId="41F34898" w14:textId="77777777" w:rsidR="009F2D9B" w:rsidRDefault="009F2D9B" w:rsidP="009F2D9B">
            <w:pPr>
              <w:autoSpaceDE w:val="0"/>
              <w:autoSpaceDN w:val="0"/>
              <w:adjustRightInd w:val="0"/>
              <w:jc w:val="center"/>
              <w:rPr>
                <w:rFonts w:ascii="Times New Roman" w:hAnsi="Times New Roman" w:cs="Times New Roman"/>
                <w:sz w:val="24"/>
                <w:szCs w:val="24"/>
              </w:rPr>
            </w:pPr>
          </w:p>
        </w:tc>
        <w:tc>
          <w:tcPr>
            <w:tcW w:w="1959" w:type="dxa"/>
            <w:tcBorders>
              <w:top w:val="nil"/>
              <w:left w:val="single" w:sz="4" w:space="0" w:color="auto"/>
              <w:bottom w:val="nil"/>
              <w:right w:val="nil"/>
            </w:tcBorders>
          </w:tcPr>
          <w:p w14:paraId="2D34B85A" w14:textId="74BB0440" w:rsidR="009F2D9B" w:rsidRDefault="009F2D9B" w:rsidP="009F2D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0.121</w:t>
            </w:r>
          </w:p>
        </w:tc>
      </w:tr>
      <w:tr w:rsidR="009F2D9B" w14:paraId="60659D5F" w14:textId="77777777" w:rsidTr="003A1EEA">
        <w:tblPrEx>
          <w:tblBorders>
            <w:bottom w:val="single" w:sz="6" w:space="0" w:color="auto"/>
          </w:tblBorders>
        </w:tblPrEx>
        <w:trPr>
          <w:trHeight w:val="20"/>
          <w:jc w:val="center"/>
        </w:trPr>
        <w:tc>
          <w:tcPr>
            <w:tcW w:w="3461" w:type="dxa"/>
            <w:tcBorders>
              <w:top w:val="nil"/>
              <w:left w:val="nil"/>
              <w:bottom w:val="single" w:sz="18" w:space="0" w:color="auto"/>
              <w:right w:val="nil"/>
            </w:tcBorders>
          </w:tcPr>
          <w:p w14:paraId="286C6763" w14:textId="6651DE89" w:rsidR="009F2D9B" w:rsidRDefault="009F2D9B" w:rsidP="009F2D9B">
            <w:pPr>
              <w:autoSpaceDE w:val="0"/>
              <w:autoSpaceDN w:val="0"/>
              <w:adjustRightInd w:val="0"/>
              <w:rPr>
                <w:rFonts w:ascii="Times New Roman" w:hAnsi="Times New Roman" w:cs="Times New Roman"/>
                <w:sz w:val="24"/>
                <w:szCs w:val="24"/>
              </w:rPr>
            </w:pPr>
          </w:p>
        </w:tc>
        <w:tc>
          <w:tcPr>
            <w:tcW w:w="1584" w:type="dxa"/>
            <w:tcBorders>
              <w:top w:val="nil"/>
              <w:left w:val="nil"/>
              <w:bottom w:val="single" w:sz="18" w:space="0" w:color="auto"/>
              <w:right w:val="nil"/>
            </w:tcBorders>
          </w:tcPr>
          <w:p w14:paraId="61C6FE7B" w14:textId="568924B4"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single" w:sz="18" w:space="0" w:color="auto"/>
              <w:right w:val="nil"/>
            </w:tcBorders>
          </w:tcPr>
          <w:p w14:paraId="2A1D9365" w14:textId="37ABD7F8"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single" w:sz="18" w:space="0" w:color="auto"/>
              <w:right w:val="nil"/>
            </w:tcBorders>
          </w:tcPr>
          <w:p w14:paraId="4BAC53F2" w14:textId="4005C037"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single" w:sz="18" w:space="0" w:color="auto"/>
              <w:right w:val="nil"/>
            </w:tcBorders>
          </w:tcPr>
          <w:p w14:paraId="2D1D44FB" w14:textId="1AA4D17F"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single" w:sz="18" w:space="0" w:color="auto"/>
              <w:right w:val="nil"/>
            </w:tcBorders>
          </w:tcPr>
          <w:p w14:paraId="56EC1165" w14:textId="597939A2" w:rsidR="009F2D9B" w:rsidRDefault="009F2D9B" w:rsidP="009F2D9B">
            <w:pPr>
              <w:autoSpaceDE w:val="0"/>
              <w:autoSpaceDN w:val="0"/>
              <w:adjustRightInd w:val="0"/>
              <w:jc w:val="center"/>
              <w:rPr>
                <w:rFonts w:ascii="Times New Roman" w:hAnsi="Times New Roman" w:cs="Times New Roman"/>
                <w:sz w:val="24"/>
                <w:szCs w:val="24"/>
              </w:rPr>
            </w:pPr>
          </w:p>
        </w:tc>
        <w:tc>
          <w:tcPr>
            <w:tcW w:w="1584" w:type="dxa"/>
            <w:tcBorders>
              <w:top w:val="nil"/>
              <w:left w:val="nil"/>
              <w:bottom w:val="single" w:sz="18" w:space="0" w:color="auto"/>
              <w:right w:val="single" w:sz="4" w:space="0" w:color="auto"/>
            </w:tcBorders>
          </w:tcPr>
          <w:p w14:paraId="39644315" w14:textId="7359DCD1" w:rsidR="009F2D9B" w:rsidRDefault="009F2D9B" w:rsidP="009F2D9B">
            <w:pPr>
              <w:autoSpaceDE w:val="0"/>
              <w:autoSpaceDN w:val="0"/>
              <w:adjustRightInd w:val="0"/>
              <w:jc w:val="center"/>
              <w:rPr>
                <w:rFonts w:ascii="Times New Roman" w:hAnsi="Times New Roman" w:cs="Times New Roman"/>
                <w:sz w:val="24"/>
                <w:szCs w:val="24"/>
              </w:rPr>
            </w:pPr>
          </w:p>
        </w:tc>
        <w:tc>
          <w:tcPr>
            <w:tcW w:w="1959" w:type="dxa"/>
            <w:tcBorders>
              <w:top w:val="nil"/>
              <w:left w:val="single" w:sz="4" w:space="0" w:color="auto"/>
              <w:bottom w:val="single" w:sz="18" w:space="0" w:color="auto"/>
              <w:right w:val="nil"/>
            </w:tcBorders>
          </w:tcPr>
          <w:p w14:paraId="566E4BFA" w14:textId="37E8A6F5" w:rsidR="009F2D9B" w:rsidRDefault="009F2D9B" w:rsidP="009F2D9B">
            <w:pPr>
              <w:autoSpaceDE w:val="0"/>
              <w:autoSpaceDN w:val="0"/>
              <w:adjustRightInd w:val="0"/>
              <w:jc w:val="center"/>
              <w:rPr>
                <w:rFonts w:ascii="Times New Roman" w:hAnsi="Times New Roman" w:cs="Times New Roman"/>
                <w:sz w:val="24"/>
                <w:szCs w:val="24"/>
              </w:rPr>
            </w:pPr>
          </w:p>
        </w:tc>
      </w:tr>
    </w:tbl>
    <w:p w14:paraId="35532067" w14:textId="77777777" w:rsidR="00251D79" w:rsidRDefault="00251D79" w:rsidP="00251D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Standard errors in parentheses</w:t>
      </w:r>
    </w:p>
    <w:p w14:paraId="208640E8" w14:textId="21166162" w:rsidR="00251D79" w:rsidRDefault="00251D79" w:rsidP="009D4428">
      <w:pPr>
        <w:autoSpaceDE w:val="0"/>
        <w:autoSpaceDN w:val="0"/>
        <w:adjustRightInd w:val="0"/>
        <w:jc w:val="center"/>
        <w:rPr>
          <w:rFonts w:ascii="Times New Roman" w:hAnsi="Times New Roman" w:cs="Times New Roman"/>
          <w:sz w:val="24"/>
          <w:szCs w:val="24"/>
        </w:rPr>
        <w:sectPr w:rsidR="00251D79" w:rsidSect="00251D79">
          <w:pgSz w:w="16838" w:h="11906" w:orient="landscape"/>
          <w:pgMar w:top="1440" w:right="1440" w:bottom="1440" w:left="1440" w:header="720" w:footer="720" w:gutter="0"/>
          <w:cols w:space="720"/>
          <w:docGrid w:type="lines" w:linePitch="312"/>
        </w:sectPr>
      </w:pPr>
      <w:r>
        <w:rPr>
          <w:rFonts w:ascii="Times New Roman" w:hAnsi="Times New Roman" w:cs="Times New Roman"/>
          <w:sz w:val="24"/>
          <w:szCs w:val="24"/>
        </w:rPr>
        <w:t>*** p&lt;0.01, ** p&lt;0.05, * p&lt;0.</w:t>
      </w:r>
    </w:p>
    <w:p w14:paraId="61E537AF" w14:textId="77777777" w:rsidR="00AA7500" w:rsidRDefault="00AA7500" w:rsidP="00AA7500">
      <w:pPr>
        <w:jc w:val="center"/>
        <w:rPr>
          <w:rFonts w:ascii="Times New Roman" w:hAnsi="Times New Roman" w:cs="Times New Roman"/>
          <w:sz w:val="24"/>
          <w:szCs w:val="24"/>
        </w:rPr>
      </w:pPr>
      <w:r>
        <w:rPr>
          <w:rFonts w:ascii="Times New Roman" w:hAnsi="Times New Roman" w:cs="Times New Roman"/>
          <w:sz w:val="24"/>
          <w:szCs w:val="24"/>
        </w:rPr>
        <w:lastRenderedPageBreak/>
        <w:t>Table 6: Balanced Panel Results</w:t>
      </w:r>
    </w:p>
    <w:p w14:paraId="31960F8A" w14:textId="77777777" w:rsidR="00AA7500" w:rsidRDefault="00AA7500" w:rsidP="00AA7500">
      <w:pPr>
        <w:jc w:val="center"/>
        <w:rPr>
          <w:rFonts w:ascii="Times New Roman" w:hAnsi="Times New Roman" w:cs="Times New Roman"/>
          <w:sz w:val="24"/>
          <w:szCs w:val="24"/>
        </w:rPr>
      </w:pPr>
    </w:p>
    <w:tbl>
      <w:tblPr>
        <w:tblpPr w:leftFromText="180" w:rightFromText="180" w:vertAnchor="text" w:horzAnchor="margin" w:tblpXSpec="center" w:tblpY="41"/>
        <w:tblOverlap w:val="never"/>
        <w:tblW w:w="0" w:type="auto"/>
        <w:tblLayout w:type="fixed"/>
        <w:tblCellMar>
          <w:left w:w="75" w:type="dxa"/>
          <w:right w:w="75" w:type="dxa"/>
        </w:tblCellMar>
        <w:tblLook w:val="0000" w:firstRow="0" w:lastRow="0" w:firstColumn="0" w:lastColumn="0" w:noHBand="0" w:noVBand="0"/>
      </w:tblPr>
      <w:tblGrid>
        <w:gridCol w:w="2930"/>
        <w:gridCol w:w="1955"/>
        <w:gridCol w:w="1955"/>
      </w:tblGrid>
      <w:tr w:rsidR="00AA7500" w14:paraId="514F57C5" w14:textId="77777777" w:rsidTr="00B1303C">
        <w:tc>
          <w:tcPr>
            <w:tcW w:w="2930" w:type="dxa"/>
            <w:tcBorders>
              <w:top w:val="single" w:sz="18" w:space="0" w:color="auto"/>
              <w:left w:val="nil"/>
              <w:right w:val="nil"/>
            </w:tcBorders>
          </w:tcPr>
          <w:p w14:paraId="64DEE83D"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955" w:type="dxa"/>
            <w:tcBorders>
              <w:top w:val="single" w:sz="18" w:space="0" w:color="auto"/>
              <w:left w:val="nil"/>
              <w:right w:val="nil"/>
            </w:tcBorders>
          </w:tcPr>
          <w:p w14:paraId="56805476"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955" w:type="dxa"/>
            <w:tcBorders>
              <w:top w:val="single" w:sz="18" w:space="0" w:color="auto"/>
              <w:left w:val="nil"/>
              <w:right w:val="nil"/>
            </w:tcBorders>
          </w:tcPr>
          <w:p w14:paraId="143506B7"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AA7500" w14:paraId="4E9D33F2" w14:textId="77777777" w:rsidTr="00B1303C">
        <w:tc>
          <w:tcPr>
            <w:tcW w:w="2930" w:type="dxa"/>
            <w:tcBorders>
              <w:left w:val="nil"/>
              <w:right w:val="nil"/>
            </w:tcBorders>
          </w:tcPr>
          <w:p w14:paraId="6BE710BB"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Dep.Var</w:t>
            </w:r>
          </w:p>
        </w:tc>
        <w:tc>
          <w:tcPr>
            <w:tcW w:w="3910" w:type="dxa"/>
            <w:gridSpan w:val="2"/>
            <w:tcBorders>
              <w:top w:val="single" w:sz="4" w:space="0" w:color="auto"/>
              <w:left w:val="nil"/>
              <w:bottom w:val="single" w:sz="4" w:space="0" w:color="auto"/>
              <w:right w:val="nil"/>
            </w:tcBorders>
          </w:tcPr>
          <w:p w14:paraId="1A79D2EB"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NetGiveAmount</w:t>
            </w:r>
          </w:p>
        </w:tc>
      </w:tr>
      <w:tr w:rsidR="00AA7500" w14:paraId="1F088A4E" w14:textId="77777777" w:rsidTr="00B1303C">
        <w:tc>
          <w:tcPr>
            <w:tcW w:w="2930" w:type="dxa"/>
            <w:tcBorders>
              <w:left w:val="nil"/>
              <w:bottom w:val="nil"/>
              <w:right w:val="nil"/>
            </w:tcBorders>
          </w:tcPr>
          <w:p w14:paraId="7FDEBC0D"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955" w:type="dxa"/>
            <w:tcBorders>
              <w:top w:val="single" w:sz="4" w:space="0" w:color="auto"/>
              <w:left w:val="nil"/>
              <w:bottom w:val="nil"/>
              <w:right w:val="nil"/>
            </w:tcBorders>
          </w:tcPr>
          <w:p w14:paraId="1EE14991"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955" w:type="dxa"/>
            <w:tcBorders>
              <w:top w:val="single" w:sz="4" w:space="0" w:color="auto"/>
              <w:left w:val="nil"/>
              <w:bottom w:val="nil"/>
              <w:right w:val="nil"/>
            </w:tcBorders>
          </w:tcPr>
          <w:p w14:paraId="43D0097B" w14:textId="77777777" w:rsidR="00AA7500" w:rsidRDefault="00AA7500" w:rsidP="00B1303C">
            <w:pPr>
              <w:autoSpaceDE w:val="0"/>
              <w:autoSpaceDN w:val="0"/>
              <w:adjustRightInd w:val="0"/>
              <w:jc w:val="center"/>
              <w:rPr>
                <w:rFonts w:ascii="Times New Roman" w:hAnsi="Times New Roman" w:cs="Times New Roman"/>
                <w:sz w:val="24"/>
                <w:szCs w:val="24"/>
              </w:rPr>
            </w:pPr>
          </w:p>
        </w:tc>
      </w:tr>
      <w:tr w:rsidR="00AA7500" w14:paraId="4DFC963B" w14:textId="77777777" w:rsidTr="00B1303C">
        <w:tc>
          <w:tcPr>
            <w:tcW w:w="2930" w:type="dxa"/>
            <w:tcBorders>
              <w:top w:val="nil"/>
              <w:left w:val="nil"/>
              <w:bottom w:val="nil"/>
              <w:right w:val="nil"/>
            </w:tcBorders>
          </w:tcPr>
          <w:p w14:paraId="25AE84EA"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Number of Children</w:t>
            </w:r>
          </w:p>
        </w:tc>
        <w:tc>
          <w:tcPr>
            <w:tcW w:w="1955" w:type="dxa"/>
            <w:tcBorders>
              <w:top w:val="nil"/>
              <w:left w:val="nil"/>
              <w:bottom w:val="nil"/>
              <w:right w:val="nil"/>
            </w:tcBorders>
          </w:tcPr>
          <w:p w14:paraId="332DCFCA" w14:textId="53756C74"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514.1</w:t>
            </w:r>
          </w:p>
        </w:tc>
        <w:tc>
          <w:tcPr>
            <w:tcW w:w="1955" w:type="dxa"/>
            <w:tcBorders>
              <w:top w:val="nil"/>
              <w:left w:val="nil"/>
              <w:bottom w:val="nil"/>
              <w:right w:val="nil"/>
            </w:tcBorders>
          </w:tcPr>
          <w:p w14:paraId="7F89367F" w14:textId="30EEC7D8"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538.6</w:t>
            </w:r>
          </w:p>
        </w:tc>
      </w:tr>
      <w:tr w:rsidR="00AA7500" w14:paraId="7FD5FC21" w14:textId="77777777" w:rsidTr="00B1303C">
        <w:tc>
          <w:tcPr>
            <w:tcW w:w="2930" w:type="dxa"/>
            <w:tcBorders>
              <w:top w:val="nil"/>
              <w:left w:val="nil"/>
              <w:bottom w:val="nil"/>
              <w:right w:val="nil"/>
            </w:tcBorders>
          </w:tcPr>
          <w:p w14:paraId="6E1C2514"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955" w:type="dxa"/>
            <w:tcBorders>
              <w:top w:val="nil"/>
              <w:left w:val="nil"/>
              <w:bottom w:val="nil"/>
              <w:right w:val="nil"/>
            </w:tcBorders>
          </w:tcPr>
          <w:p w14:paraId="48C773B1"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(350.9)</w:t>
            </w:r>
          </w:p>
        </w:tc>
        <w:tc>
          <w:tcPr>
            <w:tcW w:w="1955" w:type="dxa"/>
            <w:tcBorders>
              <w:top w:val="nil"/>
              <w:left w:val="nil"/>
              <w:bottom w:val="nil"/>
              <w:right w:val="nil"/>
            </w:tcBorders>
          </w:tcPr>
          <w:p w14:paraId="26AE17DB"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(358.2)</w:t>
            </w:r>
          </w:p>
        </w:tc>
      </w:tr>
      <w:tr w:rsidR="00AA7500" w14:paraId="0C95BA50" w14:textId="77777777" w:rsidTr="00B1303C">
        <w:tc>
          <w:tcPr>
            <w:tcW w:w="2930" w:type="dxa"/>
            <w:tcBorders>
              <w:top w:val="nil"/>
              <w:left w:val="nil"/>
              <w:bottom w:val="nil"/>
              <w:right w:val="nil"/>
            </w:tcBorders>
          </w:tcPr>
          <w:p w14:paraId="4F367A72"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Number of Parents</w:t>
            </w:r>
          </w:p>
        </w:tc>
        <w:tc>
          <w:tcPr>
            <w:tcW w:w="1955" w:type="dxa"/>
            <w:tcBorders>
              <w:top w:val="nil"/>
              <w:left w:val="nil"/>
              <w:bottom w:val="nil"/>
              <w:right w:val="nil"/>
            </w:tcBorders>
          </w:tcPr>
          <w:p w14:paraId="78043603"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955" w:type="dxa"/>
            <w:tcBorders>
              <w:top w:val="nil"/>
              <w:left w:val="nil"/>
              <w:bottom w:val="nil"/>
              <w:right w:val="nil"/>
            </w:tcBorders>
          </w:tcPr>
          <w:p w14:paraId="5498FFAF" w14:textId="323CBD40" w:rsidR="00AA7500" w:rsidRDefault="001D73A8"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AA7500">
              <w:rPr>
                <w:rFonts w:ascii="Times New Roman" w:hAnsi="Times New Roman" w:cs="Times New Roman"/>
                <w:sz w:val="24"/>
                <w:szCs w:val="24"/>
              </w:rPr>
              <w:t>1,264.8*</w:t>
            </w:r>
          </w:p>
        </w:tc>
      </w:tr>
      <w:tr w:rsidR="00AA7500" w14:paraId="6DDEA06C" w14:textId="77777777" w:rsidTr="00B1303C">
        <w:tc>
          <w:tcPr>
            <w:tcW w:w="2930" w:type="dxa"/>
            <w:tcBorders>
              <w:top w:val="nil"/>
              <w:left w:val="nil"/>
              <w:bottom w:val="nil"/>
              <w:right w:val="nil"/>
            </w:tcBorders>
          </w:tcPr>
          <w:p w14:paraId="67194B74"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955" w:type="dxa"/>
            <w:tcBorders>
              <w:top w:val="nil"/>
              <w:left w:val="nil"/>
              <w:bottom w:val="nil"/>
              <w:right w:val="nil"/>
            </w:tcBorders>
          </w:tcPr>
          <w:p w14:paraId="50708A6A"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955" w:type="dxa"/>
            <w:tcBorders>
              <w:top w:val="nil"/>
              <w:left w:val="nil"/>
              <w:bottom w:val="nil"/>
              <w:right w:val="nil"/>
            </w:tcBorders>
          </w:tcPr>
          <w:p w14:paraId="087AE638"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(622.2)</w:t>
            </w:r>
          </w:p>
        </w:tc>
      </w:tr>
      <w:tr w:rsidR="00AA7500" w14:paraId="3A616E5C" w14:textId="77777777" w:rsidTr="00B1303C">
        <w:tc>
          <w:tcPr>
            <w:tcW w:w="2930" w:type="dxa"/>
            <w:tcBorders>
              <w:top w:val="nil"/>
              <w:left w:val="nil"/>
              <w:bottom w:val="nil"/>
              <w:right w:val="nil"/>
            </w:tcBorders>
          </w:tcPr>
          <w:p w14:paraId="10BD4447"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income</w:t>
            </w:r>
          </w:p>
        </w:tc>
        <w:tc>
          <w:tcPr>
            <w:tcW w:w="1955" w:type="dxa"/>
            <w:tcBorders>
              <w:top w:val="nil"/>
              <w:left w:val="nil"/>
              <w:bottom w:val="nil"/>
              <w:right w:val="nil"/>
            </w:tcBorders>
          </w:tcPr>
          <w:p w14:paraId="47F100C7"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955" w:type="dxa"/>
            <w:tcBorders>
              <w:top w:val="nil"/>
              <w:left w:val="nil"/>
              <w:bottom w:val="nil"/>
              <w:right w:val="nil"/>
            </w:tcBorders>
          </w:tcPr>
          <w:p w14:paraId="03B7B9D9" w14:textId="5F35185D" w:rsidR="00AA7500" w:rsidRDefault="001D73A8"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AA7500">
              <w:rPr>
                <w:rFonts w:ascii="Times New Roman" w:hAnsi="Times New Roman" w:cs="Times New Roman"/>
                <w:sz w:val="24"/>
                <w:szCs w:val="24"/>
              </w:rPr>
              <w:t>56.0</w:t>
            </w:r>
          </w:p>
        </w:tc>
      </w:tr>
      <w:tr w:rsidR="00AA7500" w14:paraId="13051C5D" w14:textId="77777777" w:rsidTr="00B1303C">
        <w:tc>
          <w:tcPr>
            <w:tcW w:w="2930" w:type="dxa"/>
            <w:tcBorders>
              <w:top w:val="nil"/>
              <w:left w:val="nil"/>
              <w:bottom w:val="nil"/>
              <w:right w:val="nil"/>
            </w:tcBorders>
          </w:tcPr>
          <w:p w14:paraId="46D37F8F"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955" w:type="dxa"/>
            <w:tcBorders>
              <w:top w:val="nil"/>
              <w:left w:val="nil"/>
              <w:bottom w:val="nil"/>
              <w:right w:val="nil"/>
            </w:tcBorders>
          </w:tcPr>
          <w:p w14:paraId="3AD17D5F"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955" w:type="dxa"/>
            <w:tcBorders>
              <w:top w:val="nil"/>
              <w:left w:val="nil"/>
              <w:bottom w:val="nil"/>
              <w:right w:val="nil"/>
            </w:tcBorders>
          </w:tcPr>
          <w:p w14:paraId="11C378FC"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(88.9)</w:t>
            </w:r>
          </w:p>
        </w:tc>
      </w:tr>
      <w:tr w:rsidR="00AA7500" w14:paraId="4016BC47" w14:textId="77777777" w:rsidTr="00B1303C">
        <w:tc>
          <w:tcPr>
            <w:tcW w:w="2930" w:type="dxa"/>
            <w:tcBorders>
              <w:top w:val="nil"/>
              <w:left w:val="nil"/>
              <w:bottom w:val="nil"/>
              <w:right w:val="nil"/>
            </w:tcBorders>
          </w:tcPr>
          <w:p w14:paraId="461DD3D5"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Constant</w:t>
            </w:r>
          </w:p>
        </w:tc>
        <w:tc>
          <w:tcPr>
            <w:tcW w:w="1955" w:type="dxa"/>
            <w:tcBorders>
              <w:top w:val="nil"/>
              <w:left w:val="nil"/>
              <w:bottom w:val="nil"/>
              <w:right w:val="nil"/>
            </w:tcBorders>
          </w:tcPr>
          <w:p w14:paraId="01546721" w14:textId="12F49901" w:rsidR="00AA7500" w:rsidRDefault="001D73A8"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AA7500">
              <w:rPr>
                <w:rFonts w:ascii="Times New Roman" w:hAnsi="Times New Roman" w:cs="Times New Roman"/>
                <w:sz w:val="24"/>
                <w:szCs w:val="24"/>
              </w:rPr>
              <w:t>365.4</w:t>
            </w:r>
          </w:p>
        </w:tc>
        <w:tc>
          <w:tcPr>
            <w:tcW w:w="1955" w:type="dxa"/>
            <w:tcBorders>
              <w:top w:val="nil"/>
              <w:left w:val="nil"/>
              <w:bottom w:val="nil"/>
              <w:right w:val="nil"/>
            </w:tcBorders>
          </w:tcPr>
          <w:p w14:paraId="1E04FAD0" w14:textId="161A82FE"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2,046.8</w:t>
            </w:r>
          </w:p>
        </w:tc>
      </w:tr>
      <w:tr w:rsidR="00AA7500" w14:paraId="0FB2F165" w14:textId="77777777" w:rsidTr="00B1303C">
        <w:tc>
          <w:tcPr>
            <w:tcW w:w="2930" w:type="dxa"/>
            <w:tcBorders>
              <w:top w:val="nil"/>
              <w:left w:val="nil"/>
              <w:bottom w:val="nil"/>
              <w:right w:val="nil"/>
            </w:tcBorders>
          </w:tcPr>
          <w:p w14:paraId="4341D668"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955" w:type="dxa"/>
            <w:tcBorders>
              <w:top w:val="nil"/>
              <w:left w:val="nil"/>
              <w:bottom w:val="nil"/>
              <w:right w:val="nil"/>
            </w:tcBorders>
          </w:tcPr>
          <w:p w14:paraId="4FCB376F"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955" w:type="dxa"/>
            <w:tcBorders>
              <w:top w:val="nil"/>
              <w:left w:val="nil"/>
              <w:bottom w:val="nil"/>
              <w:right w:val="nil"/>
            </w:tcBorders>
          </w:tcPr>
          <w:p w14:paraId="421A8D7E" w14:textId="77777777" w:rsidR="00AA7500" w:rsidRDefault="00AA7500" w:rsidP="00B1303C">
            <w:pPr>
              <w:autoSpaceDE w:val="0"/>
              <w:autoSpaceDN w:val="0"/>
              <w:adjustRightInd w:val="0"/>
              <w:jc w:val="center"/>
              <w:rPr>
                <w:rFonts w:ascii="Times New Roman" w:hAnsi="Times New Roman" w:cs="Times New Roman"/>
                <w:sz w:val="24"/>
                <w:szCs w:val="24"/>
              </w:rPr>
            </w:pPr>
          </w:p>
        </w:tc>
      </w:tr>
      <w:tr w:rsidR="00AA7500" w14:paraId="6EF50101" w14:textId="77777777" w:rsidTr="00B1303C">
        <w:tc>
          <w:tcPr>
            <w:tcW w:w="2930" w:type="dxa"/>
            <w:tcBorders>
              <w:top w:val="nil"/>
              <w:left w:val="nil"/>
              <w:right w:val="nil"/>
            </w:tcBorders>
          </w:tcPr>
          <w:p w14:paraId="5EE36244"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Observations</w:t>
            </w:r>
          </w:p>
        </w:tc>
        <w:tc>
          <w:tcPr>
            <w:tcW w:w="1955" w:type="dxa"/>
            <w:tcBorders>
              <w:top w:val="nil"/>
              <w:left w:val="nil"/>
              <w:right w:val="nil"/>
            </w:tcBorders>
          </w:tcPr>
          <w:p w14:paraId="543DBBD8"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17,764</w:t>
            </w:r>
          </w:p>
        </w:tc>
        <w:tc>
          <w:tcPr>
            <w:tcW w:w="1955" w:type="dxa"/>
            <w:tcBorders>
              <w:top w:val="nil"/>
              <w:left w:val="nil"/>
              <w:right w:val="nil"/>
            </w:tcBorders>
          </w:tcPr>
          <w:p w14:paraId="5F5C31F2"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17,764</w:t>
            </w:r>
          </w:p>
        </w:tc>
      </w:tr>
      <w:tr w:rsidR="00AA7500" w14:paraId="303BE3BF" w14:textId="77777777" w:rsidTr="00B1303C">
        <w:tblPrEx>
          <w:tblBorders>
            <w:bottom w:val="single" w:sz="6" w:space="0" w:color="auto"/>
          </w:tblBorders>
        </w:tblPrEx>
        <w:tc>
          <w:tcPr>
            <w:tcW w:w="2930" w:type="dxa"/>
            <w:tcBorders>
              <w:top w:val="nil"/>
              <w:left w:val="nil"/>
              <w:bottom w:val="single" w:sz="18" w:space="0" w:color="auto"/>
              <w:right w:val="nil"/>
            </w:tcBorders>
          </w:tcPr>
          <w:p w14:paraId="48347960"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R-squared</w:t>
            </w:r>
          </w:p>
        </w:tc>
        <w:tc>
          <w:tcPr>
            <w:tcW w:w="1955" w:type="dxa"/>
            <w:tcBorders>
              <w:top w:val="nil"/>
              <w:left w:val="nil"/>
              <w:bottom w:val="single" w:sz="18" w:space="0" w:color="auto"/>
              <w:right w:val="nil"/>
            </w:tcBorders>
          </w:tcPr>
          <w:p w14:paraId="20213503"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0.501</w:t>
            </w:r>
          </w:p>
        </w:tc>
        <w:tc>
          <w:tcPr>
            <w:tcW w:w="1955" w:type="dxa"/>
            <w:tcBorders>
              <w:top w:val="nil"/>
              <w:left w:val="nil"/>
              <w:bottom w:val="single" w:sz="18" w:space="0" w:color="auto"/>
              <w:right w:val="nil"/>
            </w:tcBorders>
          </w:tcPr>
          <w:p w14:paraId="34FB8577"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0.501</w:t>
            </w:r>
          </w:p>
        </w:tc>
      </w:tr>
    </w:tbl>
    <w:p w14:paraId="049CF51A" w14:textId="77777777" w:rsidR="00AA7500" w:rsidRDefault="00AA7500" w:rsidP="00AA75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br w:type="textWrapping" w:clear="all"/>
        <w:t>Standard errors in parentheses</w:t>
      </w:r>
    </w:p>
    <w:p w14:paraId="14738A57" w14:textId="51EA3F10" w:rsidR="00AA7500" w:rsidRDefault="00AA7500" w:rsidP="00AA75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p&lt;0.01, ** p&lt;0.05, * p&lt;0.1</w:t>
      </w:r>
    </w:p>
    <w:p w14:paraId="01563CD8" w14:textId="77777777" w:rsidR="00AA7500" w:rsidRDefault="00AA7500" w:rsidP="00AA7500">
      <w:pPr>
        <w:jc w:val="center"/>
        <w:rPr>
          <w:rFonts w:ascii="Times New Roman" w:hAnsi="Times New Roman" w:cs="Times New Roman"/>
          <w:sz w:val="24"/>
          <w:szCs w:val="24"/>
        </w:rPr>
      </w:pPr>
    </w:p>
    <w:p w14:paraId="23D87874" w14:textId="77777777" w:rsidR="00AA7500" w:rsidRDefault="00AA7500" w:rsidP="00AA7500">
      <w:pPr>
        <w:jc w:val="center"/>
        <w:rPr>
          <w:rFonts w:ascii="Times New Roman" w:hAnsi="Times New Roman" w:cs="Times New Roman"/>
          <w:sz w:val="24"/>
          <w:szCs w:val="24"/>
        </w:rPr>
        <w:sectPr w:rsidR="00AA7500">
          <w:pgSz w:w="11906" w:h="16838"/>
          <w:pgMar w:top="1440" w:right="1440" w:bottom="1440" w:left="1440" w:header="720" w:footer="720" w:gutter="0"/>
          <w:cols w:space="720"/>
          <w:docGrid w:type="lines" w:linePitch="312"/>
        </w:sectPr>
      </w:pPr>
    </w:p>
    <w:p w14:paraId="1D34F945" w14:textId="6468CEF5" w:rsidR="00AA7500" w:rsidRDefault="00AA7500" w:rsidP="00AA7500">
      <w:pPr>
        <w:jc w:val="center"/>
        <w:rPr>
          <w:rFonts w:ascii="Times New Roman" w:hAnsi="Times New Roman" w:cs="Times New Roman"/>
          <w:sz w:val="24"/>
          <w:szCs w:val="24"/>
        </w:rPr>
      </w:pPr>
      <w:r w:rsidRPr="0087090D">
        <w:rPr>
          <w:rFonts w:ascii="Times New Roman" w:hAnsi="Times New Roman" w:cs="Times New Roman"/>
          <w:sz w:val="24"/>
          <w:szCs w:val="24"/>
        </w:rPr>
        <w:lastRenderedPageBreak/>
        <w:t>Table 7: Having A Second Child Results</w:t>
      </w:r>
    </w:p>
    <w:tbl>
      <w:tblPr>
        <w:tblpPr w:leftFromText="180" w:rightFromText="180" w:vertAnchor="text" w:horzAnchor="margin" w:tblpXSpec="center" w:tblpY="274"/>
        <w:tblW w:w="0" w:type="auto"/>
        <w:tblLayout w:type="fixed"/>
        <w:tblCellMar>
          <w:left w:w="75" w:type="dxa"/>
          <w:right w:w="75" w:type="dxa"/>
        </w:tblCellMar>
        <w:tblLook w:val="0000" w:firstRow="0" w:lastRow="0" w:firstColumn="0" w:lastColumn="0" w:noHBand="0" w:noVBand="0"/>
      </w:tblPr>
      <w:tblGrid>
        <w:gridCol w:w="2415"/>
        <w:gridCol w:w="1440"/>
        <w:gridCol w:w="1440"/>
        <w:gridCol w:w="1440"/>
        <w:gridCol w:w="1332"/>
      </w:tblGrid>
      <w:tr w:rsidR="00AA7500" w14:paraId="3FC6016C" w14:textId="77777777" w:rsidTr="00B1303C">
        <w:tc>
          <w:tcPr>
            <w:tcW w:w="2415" w:type="dxa"/>
            <w:tcBorders>
              <w:top w:val="single" w:sz="18" w:space="0" w:color="auto"/>
              <w:left w:val="nil"/>
              <w:right w:val="nil"/>
            </w:tcBorders>
          </w:tcPr>
          <w:p w14:paraId="144B9E31"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single" w:sz="18" w:space="0" w:color="auto"/>
              <w:left w:val="nil"/>
              <w:right w:val="nil"/>
            </w:tcBorders>
          </w:tcPr>
          <w:p w14:paraId="34007446"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18" w:space="0" w:color="auto"/>
              <w:left w:val="nil"/>
              <w:right w:val="nil"/>
            </w:tcBorders>
          </w:tcPr>
          <w:p w14:paraId="10797D4C"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Borders>
              <w:top w:val="single" w:sz="18" w:space="0" w:color="auto"/>
              <w:left w:val="nil"/>
            </w:tcBorders>
          </w:tcPr>
          <w:p w14:paraId="1FC87440"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332" w:type="dxa"/>
            <w:tcBorders>
              <w:top w:val="single" w:sz="18" w:space="0" w:color="auto"/>
              <w:right w:val="nil"/>
            </w:tcBorders>
          </w:tcPr>
          <w:p w14:paraId="68207218"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AA7500" w14:paraId="3F88EE13" w14:textId="77777777" w:rsidTr="00B1303C">
        <w:tc>
          <w:tcPr>
            <w:tcW w:w="2415" w:type="dxa"/>
            <w:tcBorders>
              <w:top w:val="nil"/>
              <w:left w:val="nil"/>
              <w:right w:val="nil"/>
            </w:tcBorders>
          </w:tcPr>
          <w:p w14:paraId="2A316BFF"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single" w:sz="4" w:space="0" w:color="auto"/>
              <w:right w:val="nil"/>
            </w:tcBorders>
          </w:tcPr>
          <w:p w14:paraId="4508CE5C"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OLS</w:t>
            </w:r>
          </w:p>
        </w:tc>
        <w:tc>
          <w:tcPr>
            <w:tcW w:w="1440" w:type="dxa"/>
            <w:tcBorders>
              <w:top w:val="nil"/>
              <w:left w:val="nil"/>
              <w:bottom w:val="single" w:sz="4" w:space="0" w:color="auto"/>
              <w:right w:val="nil"/>
            </w:tcBorders>
          </w:tcPr>
          <w:p w14:paraId="7DE16627"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OLS</w:t>
            </w:r>
          </w:p>
        </w:tc>
        <w:tc>
          <w:tcPr>
            <w:tcW w:w="1440" w:type="dxa"/>
            <w:tcBorders>
              <w:top w:val="nil"/>
              <w:left w:val="nil"/>
              <w:bottom w:val="single" w:sz="4" w:space="0" w:color="auto"/>
            </w:tcBorders>
          </w:tcPr>
          <w:p w14:paraId="4B18D1FD"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2SLS</w:t>
            </w:r>
          </w:p>
        </w:tc>
        <w:tc>
          <w:tcPr>
            <w:tcW w:w="1332" w:type="dxa"/>
            <w:tcBorders>
              <w:top w:val="nil"/>
              <w:bottom w:val="single" w:sz="4" w:space="0" w:color="auto"/>
              <w:right w:val="nil"/>
            </w:tcBorders>
          </w:tcPr>
          <w:p w14:paraId="123CBF70"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1st Stage</w:t>
            </w:r>
          </w:p>
        </w:tc>
      </w:tr>
      <w:tr w:rsidR="00AA7500" w14:paraId="01E14271" w14:textId="77777777" w:rsidTr="00B1303C">
        <w:tc>
          <w:tcPr>
            <w:tcW w:w="2415" w:type="dxa"/>
            <w:tcBorders>
              <w:top w:val="nil"/>
              <w:left w:val="nil"/>
              <w:bottom w:val="nil"/>
              <w:right w:val="nil"/>
            </w:tcBorders>
          </w:tcPr>
          <w:p w14:paraId="03222633" w14:textId="77777777" w:rsidR="00AA7500" w:rsidRDefault="00AA7500" w:rsidP="00B1303C">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rPr>
              <w:t>ep.</w:t>
            </w:r>
            <w:r>
              <w:rPr>
                <w:rFonts w:ascii="Times New Roman" w:hAnsi="Times New Roman" w:cs="Times New Roman"/>
                <w:sz w:val="24"/>
                <w:szCs w:val="24"/>
              </w:rPr>
              <w:t>Var</w:t>
            </w:r>
          </w:p>
        </w:tc>
        <w:tc>
          <w:tcPr>
            <w:tcW w:w="1440" w:type="dxa"/>
            <w:tcBorders>
              <w:top w:val="single" w:sz="4" w:space="0" w:color="auto"/>
              <w:left w:val="nil"/>
              <w:bottom w:val="single" w:sz="4" w:space="0" w:color="auto"/>
            </w:tcBorders>
          </w:tcPr>
          <w:p w14:paraId="50201717"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NetGive</w:t>
            </w:r>
          </w:p>
          <w:p w14:paraId="7A22BFC5"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Amount</w:t>
            </w:r>
          </w:p>
        </w:tc>
        <w:tc>
          <w:tcPr>
            <w:tcW w:w="1440" w:type="dxa"/>
            <w:tcBorders>
              <w:top w:val="single" w:sz="4" w:space="0" w:color="auto"/>
              <w:left w:val="nil"/>
              <w:bottom w:val="single" w:sz="4" w:space="0" w:color="auto"/>
            </w:tcBorders>
          </w:tcPr>
          <w:p w14:paraId="2223E76C"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NetGive</w:t>
            </w:r>
          </w:p>
          <w:p w14:paraId="5671E1A4"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Amount</w:t>
            </w:r>
          </w:p>
        </w:tc>
        <w:tc>
          <w:tcPr>
            <w:tcW w:w="1440" w:type="dxa"/>
            <w:tcBorders>
              <w:top w:val="single" w:sz="4" w:space="0" w:color="auto"/>
              <w:left w:val="nil"/>
              <w:bottom w:val="single" w:sz="4" w:space="0" w:color="auto"/>
            </w:tcBorders>
          </w:tcPr>
          <w:p w14:paraId="69EA2E63"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NetGive</w:t>
            </w:r>
          </w:p>
          <w:p w14:paraId="580275B0"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Amount</w:t>
            </w:r>
          </w:p>
        </w:tc>
        <w:tc>
          <w:tcPr>
            <w:tcW w:w="1332" w:type="dxa"/>
            <w:tcBorders>
              <w:top w:val="single" w:sz="4" w:space="0" w:color="auto"/>
              <w:bottom w:val="single" w:sz="4" w:space="0" w:color="auto"/>
              <w:right w:val="nil"/>
            </w:tcBorders>
          </w:tcPr>
          <w:p w14:paraId="7169C617"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Number of Children</w:t>
            </w:r>
          </w:p>
        </w:tc>
      </w:tr>
      <w:tr w:rsidR="00AA7500" w14:paraId="0DEC3926" w14:textId="77777777" w:rsidTr="00B1303C">
        <w:tc>
          <w:tcPr>
            <w:tcW w:w="2415" w:type="dxa"/>
            <w:tcBorders>
              <w:top w:val="nil"/>
              <w:left w:val="nil"/>
              <w:bottom w:val="nil"/>
              <w:right w:val="nil"/>
            </w:tcBorders>
          </w:tcPr>
          <w:p w14:paraId="39BE93B0"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single" w:sz="4" w:space="0" w:color="auto"/>
              <w:left w:val="nil"/>
              <w:bottom w:val="nil"/>
              <w:right w:val="nil"/>
            </w:tcBorders>
          </w:tcPr>
          <w:p w14:paraId="5F3487FA"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single" w:sz="4" w:space="0" w:color="auto"/>
              <w:left w:val="nil"/>
              <w:bottom w:val="nil"/>
              <w:right w:val="nil"/>
            </w:tcBorders>
          </w:tcPr>
          <w:p w14:paraId="7D5165C5"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single" w:sz="4" w:space="0" w:color="auto"/>
              <w:left w:val="nil"/>
              <w:bottom w:val="nil"/>
            </w:tcBorders>
          </w:tcPr>
          <w:p w14:paraId="36BA429C"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332" w:type="dxa"/>
            <w:tcBorders>
              <w:top w:val="single" w:sz="4" w:space="0" w:color="auto"/>
              <w:bottom w:val="nil"/>
              <w:right w:val="nil"/>
            </w:tcBorders>
          </w:tcPr>
          <w:p w14:paraId="229A20E2" w14:textId="77777777" w:rsidR="00AA7500" w:rsidRDefault="00AA7500" w:rsidP="00B1303C">
            <w:pPr>
              <w:autoSpaceDE w:val="0"/>
              <w:autoSpaceDN w:val="0"/>
              <w:adjustRightInd w:val="0"/>
              <w:jc w:val="center"/>
              <w:rPr>
                <w:rFonts w:ascii="Times New Roman" w:hAnsi="Times New Roman" w:cs="Times New Roman"/>
                <w:sz w:val="24"/>
                <w:szCs w:val="24"/>
              </w:rPr>
            </w:pPr>
          </w:p>
        </w:tc>
      </w:tr>
      <w:tr w:rsidR="00AA7500" w14:paraId="313FEF4D" w14:textId="77777777" w:rsidTr="00B1303C">
        <w:tc>
          <w:tcPr>
            <w:tcW w:w="2415" w:type="dxa"/>
            <w:tcBorders>
              <w:top w:val="nil"/>
              <w:left w:val="nil"/>
              <w:bottom w:val="nil"/>
              <w:right w:val="nil"/>
            </w:tcBorders>
          </w:tcPr>
          <w:p w14:paraId="3A591F60"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Number of Children</w:t>
            </w:r>
          </w:p>
        </w:tc>
        <w:tc>
          <w:tcPr>
            <w:tcW w:w="1440" w:type="dxa"/>
            <w:tcBorders>
              <w:top w:val="nil"/>
              <w:left w:val="nil"/>
              <w:bottom w:val="nil"/>
              <w:right w:val="nil"/>
            </w:tcBorders>
          </w:tcPr>
          <w:p w14:paraId="0815850A"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914.2**</w:t>
            </w:r>
          </w:p>
        </w:tc>
        <w:tc>
          <w:tcPr>
            <w:tcW w:w="1440" w:type="dxa"/>
            <w:tcBorders>
              <w:top w:val="nil"/>
              <w:left w:val="nil"/>
              <w:bottom w:val="nil"/>
              <w:right w:val="nil"/>
            </w:tcBorders>
          </w:tcPr>
          <w:p w14:paraId="3C9D77F9"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694.5*</w:t>
            </w:r>
          </w:p>
        </w:tc>
        <w:tc>
          <w:tcPr>
            <w:tcW w:w="1440" w:type="dxa"/>
            <w:tcBorders>
              <w:top w:val="nil"/>
              <w:left w:val="nil"/>
              <w:bottom w:val="nil"/>
            </w:tcBorders>
          </w:tcPr>
          <w:p w14:paraId="00104CCC"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-22,024.9**</w:t>
            </w:r>
          </w:p>
        </w:tc>
        <w:tc>
          <w:tcPr>
            <w:tcW w:w="1332" w:type="dxa"/>
            <w:tcBorders>
              <w:top w:val="nil"/>
              <w:bottom w:val="nil"/>
              <w:right w:val="nil"/>
            </w:tcBorders>
          </w:tcPr>
          <w:p w14:paraId="0C5EF093" w14:textId="77777777" w:rsidR="00AA7500" w:rsidRDefault="00AA7500" w:rsidP="00B1303C">
            <w:pPr>
              <w:autoSpaceDE w:val="0"/>
              <w:autoSpaceDN w:val="0"/>
              <w:adjustRightInd w:val="0"/>
              <w:jc w:val="center"/>
              <w:rPr>
                <w:rFonts w:ascii="Times New Roman" w:hAnsi="Times New Roman" w:cs="Times New Roman"/>
                <w:sz w:val="24"/>
                <w:szCs w:val="24"/>
              </w:rPr>
            </w:pPr>
          </w:p>
        </w:tc>
      </w:tr>
      <w:tr w:rsidR="00AA7500" w14:paraId="27064D64" w14:textId="77777777" w:rsidTr="00B1303C">
        <w:tc>
          <w:tcPr>
            <w:tcW w:w="2415" w:type="dxa"/>
            <w:tcBorders>
              <w:top w:val="nil"/>
              <w:left w:val="nil"/>
              <w:bottom w:val="nil"/>
              <w:right w:val="nil"/>
            </w:tcBorders>
          </w:tcPr>
          <w:p w14:paraId="7CCC316F"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40915C7F"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(295.1)</w:t>
            </w:r>
          </w:p>
        </w:tc>
        <w:tc>
          <w:tcPr>
            <w:tcW w:w="1440" w:type="dxa"/>
            <w:tcBorders>
              <w:top w:val="nil"/>
              <w:left w:val="nil"/>
              <w:bottom w:val="nil"/>
              <w:right w:val="nil"/>
            </w:tcBorders>
          </w:tcPr>
          <w:p w14:paraId="239640A4"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(302.1)</w:t>
            </w:r>
          </w:p>
        </w:tc>
        <w:tc>
          <w:tcPr>
            <w:tcW w:w="1440" w:type="dxa"/>
            <w:tcBorders>
              <w:top w:val="nil"/>
              <w:left w:val="nil"/>
              <w:bottom w:val="nil"/>
            </w:tcBorders>
          </w:tcPr>
          <w:p w14:paraId="563A9883"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(8,036.6)</w:t>
            </w:r>
          </w:p>
        </w:tc>
        <w:tc>
          <w:tcPr>
            <w:tcW w:w="1332" w:type="dxa"/>
            <w:tcBorders>
              <w:top w:val="nil"/>
              <w:bottom w:val="nil"/>
              <w:right w:val="nil"/>
            </w:tcBorders>
          </w:tcPr>
          <w:p w14:paraId="20F9B7A1" w14:textId="77777777" w:rsidR="00AA7500" w:rsidRDefault="00AA7500" w:rsidP="00B1303C">
            <w:pPr>
              <w:autoSpaceDE w:val="0"/>
              <w:autoSpaceDN w:val="0"/>
              <w:adjustRightInd w:val="0"/>
              <w:jc w:val="center"/>
              <w:rPr>
                <w:rFonts w:ascii="Times New Roman" w:hAnsi="Times New Roman" w:cs="Times New Roman"/>
                <w:sz w:val="24"/>
                <w:szCs w:val="24"/>
              </w:rPr>
            </w:pPr>
          </w:p>
        </w:tc>
      </w:tr>
      <w:tr w:rsidR="00AA7500" w14:paraId="5D3E6AF0" w14:textId="77777777" w:rsidTr="00B1303C">
        <w:tc>
          <w:tcPr>
            <w:tcW w:w="2415" w:type="dxa"/>
            <w:tcBorders>
              <w:top w:val="nil"/>
              <w:left w:val="nil"/>
              <w:bottom w:val="nil"/>
              <w:right w:val="nil"/>
            </w:tcBorders>
          </w:tcPr>
          <w:p w14:paraId="37D3CE1E"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Year2015*OnlyChild</w:t>
            </w:r>
          </w:p>
        </w:tc>
        <w:tc>
          <w:tcPr>
            <w:tcW w:w="1440" w:type="dxa"/>
            <w:tcBorders>
              <w:top w:val="nil"/>
              <w:left w:val="nil"/>
              <w:bottom w:val="nil"/>
              <w:right w:val="nil"/>
            </w:tcBorders>
          </w:tcPr>
          <w:p w14:paraId="5397381A"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6B502A2A"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tcBorders>
          </w:tcPr>
          <w:p w14:paraId="7D6E7C99"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332" w:type="dxa"/>
            <w:tcBorders>
              <w:top w:val="nil"/>
              <w:bottom w:val="nil"/>
              <w:right w:val="nil"/>
            </w:tcBorders>
          </w:tcPr>
          <w:p w14:paraId="12AEF6CA"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0.153**</w:t>
            </w:r>
          </w:p>
        </w:tc>
      </w:tr>
      <w:tr w:rsidR="00AA7500" w14:paraId="37816D20" w14:textId="77777777" w:rsidTr="00B1303C">
        <w:tc>
          <w:tcPr>
            <w:tcW w:w="2415" w:type="dxa"/>
            <w:tcBorders>
              <w:top w:val="nil"/>
              <w:left w:val="nil"/>
              <w:bottom w:val="nil"/>
              <w:right w:val="nil"/>
            </w:tcBorders>
          </w:tcPr>
          <w:p w14:paraId="3E9964EF"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1DC2064F"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3778C43D"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tcBorders>
          </w:tcPr>
          <w:p w14:paraId="2F0D3333"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332" w:type="dxa"/>
            <w:tcBorders>
              <w:top w:val="nil"/>
              <w:bottom w:val="nil"/>
              <w:right w:val="nil"/>
            </w:tcBorders>
          </w:tcPr>
          <w:p w14:paraId="2871F99B"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(0.043)</w:t>
            </w:r>
          </w:p>
        </w:tc>
      </w:tr>
      <w:tr w:rsidR="00AA7500" w14:paraId="16145BB1" w14:textId="77777777" w:rsidTr="00B1303C">
        <w:tc>
          <w:tcPr>
            <w:tcW w:w="2415" w:type="dxa"/>
            <w:tcBorders>
              <w:top w:val="nil"/>
              <w:left w:val="nil"/>
              <w:bottom w:val="nil"/>
              <w:right w:val="nil"/>
            </w:tcBorders>
          </w:tcPr>
          <w:p w14:paraId="7B4438D7"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Number of Parents</w:t>
            </w:r>
          </w:p>
        </w:tc>
        <w:tc>
          <w:tcPr>
            <w:tcW w:w="1440" w:type="dxa"/>
            <w:tcBorders>
              <w:top w:val="nil"/>
              <w:left w:val="nil"/>
              <w:bottom w:val="nil"/>
              <w:right w:val="nil"/>
            </w:tcBorders>
          </w:tcPr>
          <w:p w14:paraId="0345969B"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1FAF6D96"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-1,059.4*</w:t>
            </w:r>
          </w:p>
        </w:tc>
        <w:tc>
          <w:tcPr>
            <w:tcW w:w="1440" w:type="dxa"/>
            <w:tcBorders>
              <w:top w:val="nil"/>
              <w:left w:val="nil"/>
              <w:bottom w:val="nil"/>
            </w:tcBorders>
          </w:tcPr>
          <w:p w14:paraId="280BCC97"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-3,159.5**</w:t>
            </w:r>
          </w:p>
        </w:tc>
        <w:tc>
          <w:tcPr>
            <w:tcW w:w="1332" w:type="dxa"/>
            <w:tcBorders>
              <w:top w:val="nil"/>
              <w:bottom w:val="nil"/>
              <w:right w:val="nil"/>
            </w:tcBorders>
          </w:tcPr>
          <w:p w14:paraId="67B49711"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-0.090**</w:t>
            </w:r>
          </w:p>
        </w:tc>
      </w:tr>
      <w:tr w:rsidR="00AA7500" w14:paraId="6892B87E" w14:textId="77777777" w:rsidTr="00B1303C">
        <w:tc>
          <w:tcPr>
            <w:tcW w:w="2415" w:type="dxa"/>
            <w:tcBorders>
              <w:top w:val="nil"/>
              <w:left w:val="nil"/>
              <w:bottom w:val="nil"/>
              <w:right w:val="nil"/>
            </w:tcBorders>
          </w:tcPr>
          <w:p w14:paraId="260E5A16"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0FA2CE18"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73C928DC"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(488.7)</w:t>
            </w:r>
          </w:p>
        </w:tc>
        <w:tc>
          <w:tcPr>
            <w:tcW w:w="1440" w:type="dxa"/>
            <w:tcBorders>
              <w:top w:val="nil"/>
              <w:left w:val="nil"/>
              <w:bottom w:val="nil"/>
            </w:tcBorders>
          </w:tcPr>
          <w:p w14:paraId="07317E54"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(1,092.0)</w:t>
            </w:r>
          </w:p>
        </w:tc>
        <w:tc>
          <w:tcPr>
            <w:tcW w:w="1332" w:type="dxa"/>
            <w:tcBorders>
              <w:top w:val="nil"/>
              <w:bottom w:val="nil"/>
              <w:right w:val="nil"/>
            </w:tcBorders>
          </w:tcPr>
          <w:p w14:paraId="10C8207B"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(0.028)</w:t>
            </w:r>
          </w:p>
        </w:tc>
      </w:tr>
      <w:tr w:rsidR="00AA7500" w14:paraId="25C17A54" w14:textId="77777777" w:rsidTr="00B1303C">
        <w:tc>
          <w:tcPr>
            <w:tcW w:w="2415" w:type="dxa"/>
            <w:tcBorders>
              <w:top w:val="nil"/>
              <w:left w:val="nil"/>
              <w:bottom w:val="nil"/>
              <w:right w:val="nil"/>
            </w:tcBorders>
          </w:tcPr>
          <w:p w14:paraId="5FBCA13F"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income</w:t>
            </w:r>
          </w:p>
        </w:tc>
        <w:tc>
          <w:tcPr>
            <w:tcW w:w="1440" w:type="dxa"/>
            <w:tcBorders>
              <w:top w:val="nil"/>
              <w:left w:val="nil"/>
              <w:bottom w:val="nil"/>
              <w:right w:val="nil"/>
            </w:tcBorders>
          </w:tcPr>
          <w:p w14:paraId="6282E82B"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5311A43E"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206.2**</w:t>
            </w:r>
          </w:p>
        </w:tc>
        <w:tc>
          <w:tcPr>
            <w:tcW w:w="1440" w:type="dxa"/>
            <w:tcBorders>
              <w:top w:val="nil"/>
              <w:left w:val="nil"/>
              <w:bottom w:val="nil"/>
            </w:tcBorders>
          </w:tcPr>
          <w:p w14:paraId="66D6CA91"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1,418.4**</w:t>
            </w:r>
          </w:p>
        </w:tc>
        <w:tc>
          <w:tcPr>
            <w:tcW w:w="1332" w:type="dxa"/>
            <w:tcBorders>
              <w:top w:val="nil"/>
              <w:bottom w:val="nil"/>
              <w:right w:val="nil"/>
            </w:tcBorders>
          </w:tcPr>
          <w:p w14:paraId="59261A08"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0.051**</w:t>
            </w:r>
          </w:p>
        </w:tc>
      </w:tr>
      <w:tr w:rsidR="00AA7500" w14:paraId="42264FC9" w14:textId="77777777" w:rsidTr="00B1303C">
        <w:tc>
          <w:tcPr>
            <w:tcW w:w="2415" w:type="dxa"/>
            <w:tcBorders>
              <w:top w:val="nil"/>
              <w:left w:val="nil"/>
              <w:bottom w:val="nil"/>
              <w:right w:val="nil"/>
            </w:tcBorders>
          </w:tcPr>
          <w:p w14:paraId="0A7E9EB1"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369AAC4A"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66D0715E"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(76.2)</w:t>
            </w:r>
          </w:p>
        </w:tc>
        <w:tc>
          <w:tcPr>
            <w:tcW w:w="1440" w:type="dxa"/>
            <w:tcBorders>
              <w:top w:val="nil"/>
              <w:left w:val="nil"/>
              <w:bottom w:val="nil"/>
            </w:tcBorders>
          </w:tcPr>
          <w:p w14:paraId="6599FEDC"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(445.8)</w:t>
            </w:r>
          </w:p>
        </w:tc>
        <w:tc>
          <w:tcPr>
            <w:tcW w:w="1332" w:type="dxa"/>
            <w:tcBorders>
              <w:top w:val="nil"/>
              <w:bottom w:val="nil"/>
              <w:right w:val="nil"/>
            </w:tcBorders>
          </w:tcPr>
          <w:p w14:paraId="5FD32459"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(0.004)</w:t>
            </w:r>
          </w:p>
        </w:tc>
      </w:tr>
      <w:tr w:rsidR="00AA7500" w14:paraId="395FC87C" w14:textId="77777777" w:rsidTr="00B1303C">
        <w:tc>
          <w:tcPr>
            <w:tcW w:w="2415" w:type="dxa"/>
            <w:tcBorders>
              <w:top w:val="nil"/>
              <w:left w:val="nil"/>
              <w:bottom w:val="nil"/>
              <w:right w:val="nil"/>
            </w:tcBorders>
          </w:tcPr>
          <w:p w14:paraId="52CFA99C"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Household FE</w:t>
            </w:r>
          </w:p>
        </w:tc>
        <w:tc>
          <w:tcPr>
            <w:tcW w:w="1440" w:type="dxa"/>
            <w:tcBorders>
              <w:top w:val="nil"/>
              <w:left w:val="nil"/>
              <w:bottom w:val="nil"/>
              <w:right w:val="nil"/>
            </w:tcBorders>
          </w:tcPr>
          <w:p w14:paraId="03AAAC7A"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Yes</w:t>
            </w:r>
          </w:p>
        </w:tc>
        <w:tc>
          <w:tcPr>
            <w:tcW w:w="1440" w:type="dxa"/>
            <w:tcBorders>
              <w:top w:val="nil"/>
              <w:left w:val="nil"/>
              <w:bottom w:val="nil"/>
              <w:right w:val="nil"/>
            </w:tcBorders>
          </w:tcPr>
          <w:p w14:paraId="45A77FE3"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Yes</w:t>
            </w:r>
          </w:p>
        </w:tc>
        <w:tc>
          <w:tcPr>
            <w:tcW w:w="1440" w:type="dxa"/>
            <w:tcBorders>
              <w:top w:val="nil"/>
              <w:left w:val="nil"/>
              <w:bottom w:val="nil"/>
            </w:tcBorders>
          </w:tcPr>
          <w:p w14:paraId="45E210D0"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Yes</w:t>
            </w:r>
          </w:p>
        </w:tc>
        <w:tc>
          <w:tcPr>
            <w:tcW w:w="1332" w:type="dxa"/>
            <w:tcBorders>
              <w:top w:val="nil"/>
              <w:bottom w:val="nil"/>
              <w:right w:val="nil"/>
            </w:tcBorders>
          </w:tcPr>
          <w:p w14:paraId="0CABE43E"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Yes</w:t>
            </w:r>
          </w:p>
        </w:tc>
      </w:tr>
      <w:tr w:rsidR="00AA7500" w14:paraId="2B8336B5" w14:textId="77777777" w:rsidTr="00B1303C">
        <w:tc>
          <w:tcPr>
            <w:tcW w:w="2415" w:type="dxa"/>
            <w:tcBorders>
              <w:top w:val="nil"/>
              <w:left w:val="nil"/>
              <w:bottom w:val="nil"/>
              <w:right w:val="nil"/>
            </w:tcBorders>
          </w:tcPr>
          <w:p w14:paraId="2A9B0C19"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192BE6C3"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44408BD9"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tcBorders>
          </w:tcPr>
          <w:p w14:paraId="7B41E8D5"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332" w:type="dxa"/>
            <w:tcBorders>
              <w:top w:val="nil"/>
              <w:bottom w:val="nil"/>
              <w:right w:val="nil"/>
            </w:tcBorders>
          </w:tcPr>
          <w:p w14:paraId="2A8E2DE3" w14:textId="77777777" w:rsidR="00AA7500" w:rsidRDefault="00AA7500" w:rsidP="00B1303C">
            <w:pPr>
              <w:autoSpaceDE w:val="0"/>
              <w:autoSpaceDN w:val="0"/>
              <w:adjustRightInd w:val="0"/>
              <w:jc w:val="center"/>
              <w:rPr>
                <w:rFonts w:ascii="Times New Roman" w:hAnsi="Times New Roman" w:cs="Times New Roman"/>
                <w:sz w:val="24"/>
                <w:szCs w:val="24"/>
              </w:rPr>
            </w:pPr>
          </w:p>
        </w:tc>
      </w:tr>
      <w:tr w:rsidR="00AA7500" w14:paraId="1372CDA1" w14:textId="77777777" w:rsidTr="00B1303C">
        <w:tc>
          <w:tcPr>
            <w:tcW w:w="2415" w:type="dxa"/>
            <w:tcBorders>
              <w:top w:val="nil"/>
              <w:left w:val="nil"/>
              <w:bottom w:val="nil"/>
              <w:right w:val="nil"/>
            </w:tcBorders>
          </w:tcPr>
          <w:p w14:paraId="63D67E0A"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Constant</w:t>
            </w:r>
          </w:p>
        </w:tc>
        <w:tc>
          <w:tcPr>
            <w:tcW w:w="1440" w:type="dxa"/>
            <w:tcBorders>
              <w:top w:val="nil"/>
              <w:left w:val="nil"/>
              <w:bottom w:val="nil"/>
              <w:right w:val="nil"/>
            </w:tcBorders>
          </w:tcPr>
          <w:p w14:paraId="36AE3FFE"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-568.8</w:t>
            </w:r>
          </w:p>
        </w:tc>
        <w:tc>
          <w:tcPr>
            <w:tcW w:w="1440" w:type="dxa"/>
            <w:tcBorders>
              <w:top w:val="nil"/>
              <w:left w:val="nil"/>
              <w:bottom w:val="nil"/>
              <w:right w:val="nil"/>
            </w:tcBorders>
          </w:tcPr>
          <w:p w14:paraId="55D9BE80"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320.5</w:t>
            </w:r>
          </w:p>
        </w:tc>
        <w:tc>
          <w:tcPr>
            <w:tcW w:w="1440" w:type="dxa"/>
            <w:tcBorders>
              <w:top w:val="nil"/>
              <w:left w:val="nil"/>
              <w:bottom w:val="nil"/>
            </w:tcBorders>
          </w:tcPr>
          <w:p w14:paraId="1D6E1C6E"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332" w:type="dxa"/>
            <w:tcBorders>
              <w:top w:val="nil"/>
              <w:bottom w:val="nil"/>
              <w:right w:val="nil"/>
            </w:tcBorders>
          </w:tcPr>
          <w:p w14:paraId="244558F7"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0.976**</w:t>
            </w:r>
          </w:p>
        </w:tc>
      </w:tr>
      <w:tr w:rsidR="00AA7500" w14:paraId="1262A6C9" w14:textId="77777777" w:rsidTr="00B1303C">
        <w:tc>
          <w:tcPr>
            <w:tcW w:w="2415" w:type="dxa"/>
            <w:tcBorders>
              <w:top w:val="nil"/>
              <w:left w:val="nil"/>
              <w:bottom w:val="nil"/>
              <w:right w:val="nil"/>
            </w:tcBorders>
          </w:tcPr>
          <w:p w14:paraId="3647616C"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6B712E18" w14:textId="77777777" w:rsidR="00AA7500" w:rsidRDefault="00AA7500" w:rsidP="00B1303C">
            <w:pPr>
              <w:autoSpaceDE w:val="0"/>
              <w:autoSpaceDN w:val="0"/>
              <w:adjustRightInd w:val="0"/>
              <w:rPr>
                <w:rFonts w:ascii="Times New Roman" w:hAnsi="Times New Roman" w:cs="Times New Roman"/>
                <w:sz w:val="24"/>
                <w:szCs w:val="24"/>
              </w:rPr>
            </w:pPr>
          </w:p>
        </w:tc>
        <w:tc>
          <w:tcPr>
            <w:tcW w:w="1440" w:type="dxa"/>
            <w:tcBorders>
              <w:top w:val="nil"/>
              <w:left w:val="nil"/>
              <w:bottom w:val="nil"/>
              <w:right w:val="nil"/>
            </w:tcBorders>
          </w:tcPr>
          <w:p w14:paraId="700241F5"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tcBorders>
          </w:tcPr>
          <w:p w14:paraId="21A93BEE" w14:textId="77777777" w:rsidR="00AA7500" w:rsidRDefault="00AA7500" w:rsidP="00B1303C">
            <w:pPr>
              <w:autoSpaceDE w:val="0"/>
              <w:autoSpaceDN w:val="0"/>
              <w:adjustRightInd w:val="0"/>
              <w:jc w:val="center"/>
              <w:rPr>
                <w:rFonts w:ascii="Times New Roman" w:hAnsi="Times New Roman" w:cs="Times New Roman"/>
                <w:sz w:val="24"/>
                <w:szCs w:val="24"/>
              </w:rPr>
            </w:pPr>
          </w:p>
        </w:tc>
        <w:tc>
          <w:tcPr>
            <w:tcW w:w="1332" w:type="dxa"/>
            <w:tcBorders>
              <w:top w:val="nil"/>
              <w:bottom w:val="nil"/>
              <w:right w:val="nil"/>
            </w:tcBorders>
          </w:tcPr>
          <w:p w14:paraId="746CF0E6" w14:textId="77777777" w:rsidR="00AA7500" w:rsidRDefault="00AA7500" w:rsidP="00B1303C">
            <w:pPr>
              <w:autoSpaceDE w:val="0"/>
              <w:autoSpaceDN w:val="0"/>
              <w:adjustRightInd w:val="0"/>
              <w:jc w:val="center"/>
              <w:rPr>
                <w:rFonts w:ascii="Times New Roman" w:hAnsi="Times New Roman" w:cs="Times New Roman"/>
                <w:sz w:val="24"/>
                <w:szCs w:val="24"/>
              </w:rPr>
            </w:pPr>
          </w:p>
        </w:tc>
      </w:tr>
      <w:tr w:rsidR="00AA7500" w14:paraId="252AD84B" w14:textId="77777777" w:rsidTr="00B1303C">
        <w:tc>
          <w:tcPr>
            <w:tcW w:w="2415" w:type="dxa"/>
            <w:tcBorders>
              <w:top w:val="nil"/>
              <w:left w:val="nil"/>
              <w:right w:val="nil"/>
            </w:tcBorders>
          </w:tcPr>
          <w:p w14:paraId="6DA530FA"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Observations</w:t>
            </w:r>
          </w:p>
        </w:tc>
        <w:tc>
          <w:tcPr>
            <w:tcW w:w="1440" w:type="dxa"/>
            <w:tcBorders>
              <w:top w:val="nil"/>
              <w:left w:val="nil"/>
              <w:right w:val="nil"/>
            </w:tcBorders>
          </w:tcPr>
          <w:p w14:paraId="7554DD5B"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6690</w:t>
            </w:r>
          </w:p>
        </w:tc>
        <w:tc>
          <w:tcPr>
            <w:tcW w:w="1440" w:type="dxa"/>
            <w:tcBorders>
              <w:top w:val="nil"/>
              <w:left w:val="nil"/>
              <w:right w:val="nil"/>
            </w:tcBorders>
          </w:tcPr>
          <w:p w14:paraId="53BCD3AF"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6,690</w:t>
            </w:r>
          </w:p>
        </w:tc>
        <w:tc>
          <w:tcPr>
            <w:tcW w:w="1440" w:type="dxa"/>
            <w:tcBorders>
              <w:top w:val="nil"/>
              <w:left w:val="nil"/>
            </w:tcBorders>
          </w:tcPr>
          <w:p w14:paraId="0E11C282"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6,690</w:t>
            </w:r>
          </w:p>
        </w:tc>
        <w:tc>
          <w:tcPr>
            <w:tcW w:w="1332" w:type="dxa"/>
            <w:tcBorders>
              <w:top w:val="nil"/>
              <w:right w:val="nil"/>
            </w:tcBorders>
          </w:tcPr>
          <w:p w14:paraId="5A5FB836"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6,690</w:t>
            </w:r>
          </w:p>
        </w:tc>
      </w:tr>
      <w:tr w:rsidR="00AA7500" w14:paraId="1A181D5A" w14:textId="77777777" w:rsidTr="005660FF">
        <w:tblPrEx>
          <w:tblBorders>
            <w:bottom w:val="single" w:sz="6" w:space="0" w:color="auto"/>
          </w:tblBorders>
        </w:tblPrEx>
        <w:tc>
          <w:tcPr>
            <w:tcW w:w="2415" w:type="dxa"/>
            <w:tcBorders>
              <w:top w:val="nil"/>
              <w:left w:val="nil"/>
              <w:bottom w:val="nil"/>
              <w:right w:val="nil"/>
            </w:tcBorders>
          </w:tcPr>
          <w:p w14:paraId="77B88591"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R-squared</w:t>
            </w:r>
          </w:p>
        </w:tc>
        <w:tc>
          <w:tcPr>
            <w:tcW w:w="1440" w:type="dxa"/>
            <w:tcBorders>
              <w:top w:val="nil"/>
              <w:left w:val="nil"/>
              <w:bottom w:val="nil"/>
              <w:right w:val="nil"/>
            </w:tcBorders>
          </w:tcPr>
          <w:p w14:paraId="7CE90116"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0.509</w:t>
            </w:r>
          </w:p>
        </w:tc>
        <w:tc>
          <w:tcPr>
            <w:tcW w:w="1440" w:type="dxa"/>
            <w:tcBorders>
              <w:top w:val="nil"/>
              <w:left w:val="nil"/>
              <w:bottom w:val="nil"/>
              <w:right w:val="nil"/>
            </w:tcBorders>
          </w:tcPr>
          <w:p w14:paraId="11DB9B1C"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0.511</w:t>
            </w:r>
          </w:p>
        </w:tc>
        <w:tc>
          <w:tcPr>
            <w:tcW w:w="1440" w:type="dxa"/>
            <w:tcBorders>
              <w:top w:val="nil"/>
              <w:left w:val="nil"/>
              <w:bottom w:val="nil"/>
              <w:right w:val="nil"/>
            </w:tcBorders>
          </w:tcPr>
          <w:p w14:paraId="30DA4D3A" w14:textId="77777777" w:rsidR="00AA7500" w:rsidRDefault="00AA7500" w:rsidP="00B130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-1.674</w:t>
            </w:r>
          </w:p>
        </w:tc>
        <w:tc>
          <w:tcPr>
            <w:tcW w:w="1332" w:type="dxa"/>
            <w:tcBorders>
              <w:top w:val="nil"/>
              <w:left w:val="nil"/>
              <w:bottom w:val="nil"/>
              <w:right w:val="nil"/>
            </w:tcBorders>
          </w:tcPr>
          <w:p w14:paraId="41D16B8F" w14:textId="3AF1E34B" w:rsidR="005660FF" w:rsidRDefault="00AA7500" w:rsidP="005660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0.473</w:t>
            </w:r>
          </w:p>
        </w:tc>
      </w:tr>
      <w:tr w:rsidR="005660FF" w14:paraId="07A521DF" w14:textId="77777777" w:rsidTr="005660FF">
        <w:tblPrEx>
          <w:tblBorders>
            <w:bottom w:val="single" w:sz="6" w:space="0" w:color="auto"/>
          </w:tblBorders>
        </w:tblPrEx>
        <w:tc>
          <w:tcPr>
            <w:tcW w:w="2415" w:type="dxa"/>
            <w:tcBorders>
              <w:top w:val="nil"/>
              <w:left w:val="nil"/>
              <w:bottom w:val="nil"/>
              <w:right w:val="nil"/>
            </w:tcBorders>
          </w:tcPr>
          <w:p w14:paraId="784772F5" w14:textId="77777777" w:rsidR="005660FF" w:rsidRDefault="005660FF"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6812155E" w14:textId="77777777" w:rsidR="005660FF" w:rsidRDefault="005660FF"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18CA9470" w14:textId="77777777" w:rsidR="005660FF" w:rsidRDefault="005660FF"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nil"/>
              <w:right w:val="nil"/>
            </w:tcBorders>
          </w:tcPr>
          <w:p w14:paraId="2EAD45A2" w14:textId="77777777" w:rsidR="005660FF" w:rsidRDefault="005660FF" w:rsidP="00B1303C">
            <w:pPr>
              <w:autoSpaceDE w:val="0"/>
              <w:autoSpaceDN w:val="0"/>
              <w:adjustRightInd w:val="0"/>
              <w:jc w:val="center"/>
              <w:rPr>
                <w:rFonts w:ascii="Times New Roman" w:hAnsi="Times New Roman" w:cs="Times New Roman"/>
                <w:sz w:val="24"/>
                <w:szCs w:val="24"/>
              </w:rPr>
            </w:pPr>
          </w:p>
        </w:tc>
        <w:tc>
          <w:tcPr>
            <w:tcW w:w="1332" w:type="dxa"/>
            <w:tcBorders>
              <w:top w:val="nil"/>
              <w:left w:val="nil"/>
              <w:bottom w:val="nil"/>
              <w:right w:val="nil"/>
            </w:tcBorders>
          </w:tcPr>
          <w:p w14:paraId="4855337D" w14:textId="77777777" w:rsidR="005660FF" w:rsidRDefault="005660FF" w:rsidP="005660FF">
            <w:pPr>
              <w:autoSpaceDE w:val="0"/>
              <w:autoSpaceDN w:val="0"/>
              <w:adjustRightInd w:val="0"/>
              <w:jc w:val="center"/>
              <w:rPr>
                <w:rFonts w:ascii="Times New Roman" w:hAnsi="Times New Roman" w:cs="Times New Roman"/>
                <w:sz w:val="24"/>
                <w:szCs w:val="24"/>
              </w:rPr>
            </w:pPr>
          </w:p>
        </w:tc>
      </w:tr>
      <w:tr w:rsidR="005660FF" w14:paraId="7CE3A8A5" w14:textId="77777777" w:rsidTr="00B1303C">
        <w:tblPrEx>
          <w:tblBorders>
            <w:bottom w:val="single" w:sz="6" w:space="0" w:color="auto"/>
          </w:tblBorders>
        </w:tblPrEx>
        <w:tc>
          <w:tcPr>
            <w:tcW w:w="2415" w:type="dxa"/>
            <w:tcBorders>
              <w:top w:val="nil"/>
              <w:left w:val="nil"/>
              <w:bottom w:val="single" w:sz="18" w:space="0" w:color="auto"/>
              <w:right w:val="nil"/>
            </w:tcBorders>
          </w:tcPr>
          <w:p w14:paraId="5EB400EC" w14:textId="77777777" w:rsidR="005660FF" w:rsidRDefault="005660FF" w:rsidP="00B1303C">
            <w:pPr>
              <w:autoSpaceDE w:val="0"/>
              <w:autoSpaceDN w:val="0"/>
              <w:adjustRightInd w:val="0"/>
              <w:jc w:val="center"/>
              <w:rPr>
                <w:rFonts w:ascii="Times New Roman" w:hAnsi="Times New Roman" w:cs="Times New Roman"/>
                <w:sz w:val="24"/>
                <w:szCs w:val="24"/>
              </w:rPr>
            </w:pPr>
            <w:r w:rsidRPr="005660FF">
              <w:rPr>
                <w:rFonts w:ascii="Times New Roman" w:hAnsi="Times New Roman" w:cs="Times New Roman"/>
                <w:sz w:val="24"/>
                <w:szCs w:val="24"/>
              </w:rPr>
              <w:t xml:space="preserve">Cragg-Donald Wald </w:t>
            </w:r>
          </w:p>
          <w:p w14:paraId="2C4D812C" w14:textId="65112B38" w:rsidR="005660FF" w:rsidRPr="005660FF" w:rsidRDefault="005660FF" w:rsidP="00B1303C">
            <w:pPr>
              <w:autoSpaceDE w:val="0"/>
              <w:autoSpaceDN w:val="0"/>
              <w:adjustRightInd w:val="0"/>
              <w:jc w:val="center"/>
              <w:rPr>
                <w:rFonts w:ascii="Times New Roman" w:hAnsi="Times New Roman" w:cs="Times New Roman"/>
                <w:sz w:val="24"/>
                <w:szCs w:val="24"/>
              </w:rPr>
            </w:pPr>
            <w:r w:rsidRPr="005660FF">
              <w:rPr>
                <w:rFonts w:ascii="Times New Roman" w:hAnsi="Times New Roman" w:cs="Times New Roman"/>
                <w:sz w:val="24"/>
                <w:szCs w:val="24"/>
              </w:rPr>
              <w:t>F statistic</w:t>
            </w:r>
          </w:p>
        </w:tc>
        <w:tc>
          <w:tcPr>
            <w:tcW w:w="1440" w:type="dxa"/>
            <w:tcBorders>
              <w:top w:val="nil"/>
              <w:left w:val="nil"/>
              <w:bottom w:val="single" w:sz="18" w:space="0" w:color="auto"/>
              <w:right w:val="nil"/>
            </w:tcBorders>
          </w:tcPr>
          <w:p w14:paraId="34612D42" w14:textId="77777777" w:rsidR="005660FF" w:rsidRDefault="005660FF" w:rsidP="00B1303C">
            <w:pPr>
              <w:autoSpaceDE w:val="0"/>
              <w:autoSpaceDN w:val="0"/>
              <w:adjustRightInd w:val="0"/>
              <w:jc w:val="center"/>
              <w:rPr>
                <w:rFonts w:ascii="Times New Roman" w:hAnsi="Times New Roman" w:cs="Times New Roman"/>
                <w:sz w:val="24"/>
                <w:szCs w:val="24"/>
              </w:rPr>
            </w:pPr>
          </w:p>
        </w:tc>
        <w:tc>
          <w:tcPr>
            <w:tcW w:w="1440" w:type="dxa"/>
            <w:tcBorders>
              <w:top w:val="nil"/>
              <w:left w:val="nil"/>
              <w:bottom w:val="single" w:sz="18" w:space="0" w:color="auto"/>
              <w:right w:val="nil"/>
            </w:tcBorders>
          </w:tcPr>
          <w:p w14:paraId="0F120044" w14:textId="77777777" w:rsidR="005660FF" w:rsidRDefault="005660FF" w:rsidP="00B1303C">
            <w:pPr>
              <w:autoSpaceDE w:val="0"/>
              <w:autoSpaceDN w:val="0"/>
              <w:adjustRightInd w:val="0"/>
              <w:jc w:val="center"/>
              <w:rPr>
                <w:rFonts w:ascii="Times New Roman" w:hAnsi="Times New Roman" w:cs="Times New Roman"/>
                <w:sz w:val="24"/>
                <w:szCs w:val="24"/>
              </w:rPr>
            </w:pPr>
          </w:p>
        </w:tc>
        <w:tc>
          <w:tcPr>
            <w:tcW w:w="2772" w:type="dxa"/>
            <w:gridSpan w:val="2"/>
            <w:tcBorders>
              <w:top w:val="nil"/>
              <w:left w:val="nil"/>
              <w:bottom w:val="single" w:sz="18" w:space="0" w:color="auto"/>
            </w:tcBorders>
          </w:tcPr>
          <w:p w14:paraId="51C87189" w14:textId="77777777" w:rsidR="005660FF" w:rsidRDefault="005660FF" w:rsidP="005660FF">
            <w:pPr>
              <w:autoSpaceDE w:val="0"/>
              <w:autoSpaceDN w:val="0"/>
              <w:adjustRightInd w:val="0"/>
              <w:jc w:val="center"/>
              <w:rPr>
                <w:rFonts w:ascii="Times New Roman" w:hAnsi="Times New Roman" w:cs="Times New Roman"/>
                <w:sz w:val="24"/>
                <w:szCs w:val="24"/>
              </w:rPr>
            </w:pPr>
            <w:r w:rsidRPr="00D200DF">
              <w:rPr>
                <w:rFonts w:ascii="Times New Roman" w:hAnsi="Times New Roman" w:cs="Times New Roman"/>
                <w:sz w:val="24"/>
                <w:szCs w:val="24"/>
              </w:rPr>
              <w:t>12.76</w:t>
            </w:r>
          </w:p>
          <w:p w14:paraId="168AD6E8" w14:textId="77777777" w:rsidR="005660FF" w:rsidRDefault="005660FF" w:rsidP="005660FF">
            <w:pPr>
              <w:autoSpaceDE w:val="0"/>
              <w:autoSpaceDN w:val="0"/>
              <w:adjustRightInd w:val="0"/>
              <w:jc w:val="center"/>
              <w:rPr>
                <w:rFonts w:ascii="Times New Roman" w:hAnsi="Times New Roman" w:cs="Times New Roman"/>
                <w:sz w:val="24"/>
                <w:szCs w:val="24"/>
              </w:rPr>
            </w:pPr>
            <w:r w:rsidRPr="005660FF">
              <w:rPr>
                <w:rFonts w:ascii="Times New Roman" w:hAnsi="Times New Roman" w:cs="Times New Roman"/>
                <w:sz w:val="24"/>
                <w:szCs w:val="24"/>
              </w:rPr>
              <w:t xml:space="preserve">(15% maximal IV </w:t>
            </w:r>
          </w:p>
          <w:p w14:paraId="780542E1" w14:textId="5DEADF71" w:rsidR="005660FF" w:rsidRDefault="005660FF" w:rsidP="005660FF">
            <w:pPr>
              <w:autoSpaceDE w:val="0"/>
              <w:autoSpaceDN w:val="0"/>
              <w:adjustRightInd w:val="0"/>
              <w:jc w:val="center"/>
              <w:rPr>
                <w:rFonts w:ascii="Times New Roman" w:hAnsi="Times New Roman" w:cs="Times New Roman"/>
                <w:sz w:val="24"/>
                <w:szCs w:val="24"/>
              </w:rPr>
            </w:pPr>
            <w:r w:rsidRPr="005660FF">
              <w:rPr>
                <w:rFonts w:ascii="Times New Roman" w:hAnsi="Times New Roman" w:cs="Times New Roman"/>
                <w:sz w:val="24"/>
                <w:szCs w:val="24"/>
              </w:rPr>
              <w:t>size</w:t>
            </w:r>
            <w:r>
              <w:rPr>
                <w:rFonts w:ascii="Times New Roman" w:hAnsi="Times New Roman" w:cs="Times New Roman"/>
                <w:sz w:val="24"/>
                <w:szCs w:val="24"/>
              </w:rPr>
              <w:t xml:space="preserve"> value</w:t>
            </w:r>
            <w:r w:rsidRPr="005660FF">
              <w:rPr>
                <w:rFonts w:ascii="Times New Roman" w:hAnsi="Times New Roman" w:cs="Times New Roman"/>
                <w:sz w:val="24"/>
                <w:szCs w:val="24"/>
              </w:rPr>
              <w:t>: 8.96</w:t>
            </w:r>
            <w:r>
              <w:rPr>
                <w:rFonts w:ascii="Times New Roman" w:hAnsi="Times New Roman" w:cs="Times New Roman"/>
                <w:sz w:val="24"/>
                <w:szCs w:val="24"/>
              </w:rPr>
              <w:t>)</w:t>
            </w:r>
          </w:p>
        </w:tc>
      </w:tr>
    </w:tbl>
    <w:p w14:paraId="2A2AB55A" w14:textId="77777777" w:rsidR="00AA7500" w:rsidRDefault="00AA7500" w:rsidP="00AA75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Standard errors in parentheses</w:t>
      </w:r>
    </w:p>
    <w:p w14:paraId="437C0540" w14:textId="77777777" w:rsidR="00AA7500" w:rsidRDefault="00AA7500" w:rsidP="00AA75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p&lt;0.01, ** p&lt;0.05, * p&lt;0.1</w:t>
      </w:r>
    </w:p>
    <w:p w14:paraId="07E25400" w14:textId="77777777" w:rsidR="00AA7500" w:rsidRDefault="00AA7500" w:rsidP="00AA7500">
      <w:pPr>
        <w:jc w:val="center"/>
        <w:rPr>
          <w:rFonts w:ascii="Times New Roman" w:hAnsi="Times New Roman" w:cs="Times New Roman"/>
          <w:sz w:val="24"/>
          <w:szCs w:val="24"/>
        </w:rPr>
      </w:pPr>
    </w:p>
    <w:p w14:paraId="22822BA5" w14:textId="76D122D1" w:rsidR="00AA7500" w:rsidRDefault="00AA7500" w:rsidP="00AA7500">
      <w:pPr>
        <w:autoSpaceDE w:val="0"/>
        <w:autoSpaceDN w:val="0"/>
        <w:adjustRightInd w:val="0"/>
        <w:rPr>
          <w:rFonts w:ascii="Times New Roman" w:hAnsi="Times New Roman" w:cs="Times New Roman"/>
          <w:sz w:val="24"/>
          <w:szCs w:val="24"/>
        </w:rPr>
      </w:pPr>
    </w:p>
    <w:p w14:paraId="5D275475" w14:textId="77777777" w:rsidR="008523E1" w:rsidRPr="00ED59D9" w:rsidRDefault="008523E1" w:rsidP="002E5950">
      <w:pPr>
        <w:spacing w:line="480" w:lineRule="auto"/>
        <w:ind w:left="418" w:hanging="418"/>
        <w:rPr>
          <w:rFonts w:ascii="Times New Roman" w:hAnsi="Times New Roman" w:cs="Times New Roman"/>
          <w:sz w:val="24"/>
          <w:szCs w:val="24"/>
        </w:rPr>
      </w:pPr>
    </w:p>
    <w:sectPr w:rsidR="008523E1" w:rsidRPr="00ED59D9">
      <w:pgSz w:w="11906" w:h="1683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CC4C" w14:textId="77777777" w:rsidR="00E1682D" w:rsidRDefault="00E1682D" w:rsidP="00A253C8">
      <w:r>
        <w:separator/>
      </w:r>
    </w:p>
  </w:endnote>
  <w:endnote w:type="continuationSeparator" w:id="0">
    <w:p w14:paraId="5EDAB758" w14:textId="77777777" w:rsidR="00E1682D" w:rsidRDefault="00E1682D" w:rsidP="00A2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JXc-TeX-math-Iw">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6FFC3" w14:textId="77777777" w:rsidR="00E1682D" w:rsidRDefault="00E1682D" w:rsidP="00A253C8">
      <w:r>
        <w:separator/>
      </w:r>
    </w:p>
  </w:footnote>
  <w:footnote w:type="continuationSeparator" w:id="0">
    <w:p w14:paraId="3F0F2EBC" w14:textId="77777777" w:rsidR="00E1682D" w:rsidRDefault="00E1682D" w:rsidP="00A2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388406"/>
      <w:docPartObj>
        <w:docPartGallery w:val="Page Numbers (Top of Page)"/>
        <w:docPartUnique/>
      </w:docPartObj>
    </w:sdtPr>
    <w:sdtEndPr/>
    <w:sdtContent>
      <w:p w14:paraId="16972E58" w14:textId="77777777" w:rsidR="00B1303C" w:rsidRDefault="00B1303C" w:rsidP="00A253C8">
        <w:pPr>
          <w:jc w:val="left"/>
        </w:pPr>
      </w:p>
      <w:p w14:paraId="6D6E4B8E" w14:textId="77777777" w:rsidR="00B1303C" w:rsidRDefault="00B1303C" w:rsidP="00B1303C">
        <w:pPr>
          <w:ind w:right="120"/>
          <w:jc w:val="left"/>
          <w:rPr>
            <w:rFonts w:asciiTheme="majorHAnsi" w:hAnsiTheme="majorHAnsi" w:cs="Times New Roman"/>
            <w:sz w:val="24"/>
            <w:szCs w:val="24"/>
          </w:rPr>
        </w:pPr>
        <w:r w:rsidRPr="00A253C8">
          <w:rPr>
            <w:rFonts w:asciiTheme="majorHAnsi" w:hAnsiTheme="majorHAnsi" w:cs="Times New Roman"/>
            <w:sz w:val="24"/>
            <w:szCs w:val="24"/>
          </w:rPr>
          <w:t>Intergenerational Monetary Support: for The Elderly vs. for Children</w:t>
        </w:r>
        <w:r>
          <w:rPr>
            <w:rFonts w:asciiTheme="majorHAnsi" w:hAnsiTheme="majorHAnsi" w:cs="Times New Roman"/>
            <w:sz w:val="24"/>
            <w:szCs w:val="24"/>
          </w:rPr>
          <w:t xml:space="preserve">            </w:t>
        </w:r>
      </w:p>
      <w:p w14:paraId="7E0AAC02" w14:textId="7C5BEBB4" w:rsidR="00B1303C" w:rsidRPr="00A253C8" w:rsidRDefault="00B1303C" w:rsidP="00B1303C">
        <w:pPr>
          <w:ind w:right="120"/>
          <w:jc w:val="right"/>
        </w:pPr>
        <w:r>
          <w:rPr>
            <w:rFonts w:asciiTheme="majorHAnsi" w:hAnsiTheme="majorHAnsi" w:cs="Times New Roman"/>
            <w:sz w:val="24"/>
            <w:szCs w:val="24"/>
          </w:rPr>
          <w:t xml:space="preserve">Liu </w:t>
        </w:r>
        <w:r>
          <w:fldChar w:fldCharType="begin"/>
        </w:r>
        <w:r>
          <w:instrText>PAGE   \* MERGEFORMAT</w:instrText>
        </w:r>
        <w:r>
          <w:fldChar w:fldCharType="separate"/>
        </w:r>
        <w:r>
          <w:t>1</w:t>
        </w:r>
        <w:r>
          <w:fldChar w:fldCharType="end"/>
        </w:r>
      </w:p>
      <w:p w14:paraId="38A6A526" w14:textId="5572C243" w:rsidR="00B1303C" w:rsidRDefault="00E1682D" w:rsidP="00A253C8">
        <w:pPr>
          <w:pStyle w:val="a7"/>
          <w:ind w:right="105"/>
          <w:jc w:val="right"/>
        </w:pPr>
      </w:p>
    </w:sdtContent>
  </w:sdt>
  <w:p w14:paraId="47106D3D" w14:textId="77777777" w:rsidR="00B1303C" w:rsidRDefault="00B1303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9CC"/>
    <w:multiLevelType w:val="hybridMultilevel"/>
    <w:tmpl w:val="D8B433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1D4F36"/>
    <w:multiLevelType w:val="hybridMultilevel"/>
    <w:tmpl w:val="FFA89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92036B1"/>
    <w:multiLevelType w:val="hybridMultilevel"/>
    <w:tmpl w:val="D8DE7F90"/>
    <w:lvl w:ilvl="0" w:tplc="11622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84A48"/>
    <w:multiLevelType w:val="hybridMultilevel"/>
    <w:tmpl w:val="F6EEAF42"/>
    <w:lvl w:ilvl="0" w:tplc="2C4E2704">
      <w:start w:val="1"/>
      <w:numFmt w:val="bullet"/>
      <w:lvlText w:val=""/>
      <w:lvlJc w:val="left"/>
      <w:pPr>
        <w:ind w:left="936" w:hanging="360"/>
      </w:pPr>
      <w:rPr>
        <w:rFonts w:ascii="Symbol" w:hAnsi="Symbol" w:cs="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cs="Wingdings" w:hint="default"/>
      </w:rPr>
    </w:lvl>
    <w:lvl w:ilvl="3" w:tplc="04090001" w:tentative="1">
      <w:start w:val="1"/>
      <w:numFmt w:val="bullet"/>
      <w:lvlText w:val=""/>
      <w:lvlJc w:val="left"/>
      <w:pPr>
        <w:ind w:left="3096" w:hanging="360"/>
      </w:pPr>
      <w:rPr>
        <w:rFonts w:ascii="Symbol" w:hAnsi="Symbol" w:cs="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cs="Wingdings" w:hint="default"/>
      </w:rPr>
    </w:lvl>
    <w:lvl w:ilvl="6" w:tplc="04090001" w:tentative="1">
      <w:start w:val="1"/>
      <w:numFmt w:val="bullet"/>
      <w:lvlText w:val=""/>
      <w:lvlJc w:val="left"/>
      <w:pPr>
        <w:ind w:left="5256" w:hanging="360"/>
      </w:pPr>
      <w:rPr>
        <w:rFonts w:ascii="Symbol" w:hAnsi="Symbol" w:cs="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cs="Wingdings" w:hint="default"/>
      </w:rPr>
    </w:lvl>
  </w:abstractNum>
  <w:abstractNum w:abstractNumId="4" w15:restartNumberingAfterBreak="0">
    <w:nsid w:val="0F6F43D9"/>
    <w:multiLevelType w:val="hybridMultilevel"/>
    <w:tmpl w:val="28A48782"/>
    <w:lvl w:ilvl="0" w:tplc="29BEAAA8">
      <w:start w:val="1"/>
      <w:numFmt w:val="bullet"/>
      <w:lvlText w:val="●"/>
      <w:lvlJc w:val="left"/>
      <w:pPr>
        <w:tabs>
          <w:tab w:val="num" w:pos="720"/>
        </w:tabs>
        <w:ind w:left="720" w:hanging="360"/>
      </w:pPr>
      <w:rPr>
        <w:rFonts w:ascii="Arial" w:hAnsi="Arial" w:hint="default"/>
      </w:rPr>
    </w:lvl>
    <w:lvl w:ilvl="1" w:tplc="91CCE072" w:tentative="1">
      <w:start w:val="1"/>
      <w:numFmt w:val="bullet"/>
      <w:lvlText w:val="●"/>
      <w:lvlJc w:val="left"/>
      <w:pPr>
        <w:tabs>
          <w:tab w:val="num" w:pos="1440"/>
        </w:tabs>
        <w:ind w:left="1440" w:hanging="360"/>
      </w:pPr>
      <w:rPr>
        <w:rFonts w:ascii="Arial" w:hAnsi="Arial" w:hint="default"/>
      </w:rPr>
    </w:lvl>
    <w:lvl w:ilvl="2" w:tplc="F4E6D416" w:tentative="1">
      <w:start w:val="1"/>
      <w:numFmt w:val="bullet"/>
      <w:lvlText w:val="●"/>
      <w:lvlJc w:val="left"/>
      <w:pPr>
        <w:tabs>
          <w:tab w:val="num" w:pos="2160"/>
        </w:tabs>
        <w:ind w:left="2160" w:hanging="360"/>
      </w:pPr>
      <w:rPr>
        <w:rFonts w:ascii="Arial" w:hAnsi="Arial" w:hint="default"/>
      </w:rPr>
    </w:lvl>
    <w:lvl w:ilvl="3" w:tplc="0EA0706A" w:tentative="1">
      <w:start w:val="1"/>
      <w:numFmt w:val="bullet"/>
      <w:lvlText w:val="●"/>
      <w:lvlJc w:val="left"/>
      <w:pPr>
        <w:tabs>
          <w:tab w:val="num" w:pos="2880"/>
        </w:tabs>
        <w:ind w:left="2880" w:hanging="360"/>
      </w:pPr>
      <w:rPr>
        <w:rFonts w:ascii="Arial" w:hAnsi="Arial" w:hint="default"/>
      </w:rPr>
    </w:lvl>
    <w:lvl w:ilvl="4" w:tplc="2256B424" w:tentative="1">
      <w:start w:val="1"/>
      <w:numFmt w:val="bullet"/>
      <w:lvlText w:val="●"/>
      <w:lvlJc w:val="left"/>
      <w:pPr>
        <w:tabs>
          <w:tab w:val="num" w:pos="3600"/>
        </w:tabs>
        <w:ind w:left="3600" w:hanging="360"/>
      </w:pPr>
      <w:rPr>
        <w:rFonts w:ascii="Arial" w:hAnsi="Arial" w:hint="default"/>
      </w:rPr>
    </w:lvl>
    <w:lvl w:ilvl="5" w:tplc="404E7C2C" w:tentative="1">
      <w:start w:val="1"/>
      <w:numFmt w:val="bullet"/>
      <w:lvlText w:val="●"/>
      <w:lvlJc w:val="left"/>
      <w:pPr>
        <w:tabs>
          <w:tab w:val="num" w:pos="4320"/>
        </w:tabs>
        <w:ind w:left="4320" w:hanging="360"/>
      </w:pPr>
      <w:rPr>
        <w:rFonts w:ascii="Arial" w:hAnsi="Arial" w:hint="default"/>
      </w:rPr>
    </w:lvl>
    <w:lvl w:ilvl="6" w:tplc="3CD635E4" w:tentative="1">
      <w:start w:val="1"/>
      <w:numFmt w:val="bullet"/>
      <w:lvlText w:val="●"/>
      <w:lvlJc w:val="left"/>
      <w:pPr>
        <w:tabs>
          <w:tab w:val="num" w:pos="5040"/>
        </w:tabs>
        <w:ind w:left="5040" w:hanging="360"/>
      </w:pPr>
      <w:rPr>
        <w:rFonts w:ascii="Arial" w:hAnsi="Arial" w:hint="default"/>
      </w:rPr>
    </w:lvl>
    <w:lvl w:ilvl="7" w:tplc="C9848636" w:tentative="1">
      <w:start w:val="1"/>
      <w:numFmt w:val="bullet"/>
      <w:lvlText w:val="●"/>
      <w:lvlJc w:val="left"/>
      <w:pPr>
        <w:tabs>
          <w:tab w:val="num" w:pos="5760"/>
        </w:tabs>
        <w:ind w:left="5760" w:hanging="360"/>
      </w:pPr>
      <w:rPr>
        <w:rFonts w:ascii="Arial" w:hAnsi="Arial" w:hint="default"/>
      </w:rPr>
    </w:lvl>
    <w:lvl w:ilvl="8" w:tplc="4BD20E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915234"/>
    <w:multiLevelType w:val="hybridMultilevel"/>
    <w:tmpl w:val="ADE81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3C70AC"/>
    <w:multiLevelType w:val="hybridMultilevel"/>
    <w:tmpl w:val="0696EBD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206912CF"/>
    <w:multiLevelType w:val="hybridMultilevel"/>
    <w:tmpl w:val="A116650E"/>
    <w:lvl w:ilvl="0" w:tplc="04090001">
      <w:start w:val="1"/>
      <w:numFmt w:val="bullet"/>
      <w:lvlText w:val=""/>
      <w:lvlJc w:val="left"/>
      <w:pPr>
        <w:ind w:left="1080" w:hanging="720"/>
      </w:pPr>
      <w:rPr>
        <w:rFonts w:ascii="Symbol" w:hAnsi="Symbol" w:cs="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73BA6"/>
    <w:multiLevelType w:val="hybridMultilevel"/>
    <w:tmpl w:val="FC44753A"/>
    <w:lvl w:ilvl="0" w:tplc="CEF052BA">
      <w:start w:val="1"/>
      <w:numFmt w:val="bullet"/>
      <w:lvlText w:val="●"/>
      <w:lvlJc w:val="left"/>
      <w:pPr>
        <w:tabs>
          <w:tab w:val="num" w:pos="720"/>
        </w:tabs>
        <w:ind w:left="720" w:hanging="360"/>
      </w:pPr>
      <w:rPr>
        <w:rFonts w:ascii="Arial" w:hAnsi="Arial" w:hint="default"/>
      </w:rPr>
    </w:lvl>
    <w:lvl w:ilvl="1" w:tplc="32CAC7D2" w:tentative="1">
      <w:start w:val="1"/>
      <w:numFmt w:val="bullet"/>
      <w:lvlText w:val="●"/>
      <w:lvlJc w:val="left"/>
      <w:pPr>
        <w:tabs>
          <w:tab w:val="num" w:pos="1440"/>
        </w:tabs>
        <w:ind w:left="1440" w:hanging="360"/>
      </w:pPr>
      <w:rPr>
        <w:rFonts w:ascii="Arial" w:hAnsi="Arial" w:hint="default"/>
      </w:rPr>
    </w:lvl>
    <w:lvl w:ilvl="2" w:tplc="7DD02B4A" w:tentative="1">
      <w:start w:val="1"/>
      <w:numFmt w:val="bullet"/>
      <w:lvlText w:val="●"/>
      <w:lvlJc w:val="left"/>
      <w:pPr>
        <w:tabs>
          <w:tab w:val="num" w:pos="2160"/>
        </w:tabs>
        <w:ind w:left="2160" w:hanging="360"/>
      </w:pPr>
      <w:rPr>
        <w:rFonts w:ascii="Arial" w:hAnsi="Arial" w:hint="default"/>
      </w:rPr>
    </w:lvl>
    <w:lvl w:ilvl="3" w:tplc="046E2C08" w:tentative="1">
      <w:start w:val="1"/>
      <w:numFmt w:val="bullet"/>
      <w:lvlText w:val="●"/>
      <w:lvlJc w:val="left"/>
      <w:pPr>
        <w:tabs>
          <w:tab w:val="num" w:pos="2880"/>
        </w:tabs>
        <w:ind w:left="2880" w:hanging="360"/>
      </w:pPr>
      <w:rPr>
        <w:rFonts w:ascii="Arial" w:hAnsi="Arial" w:hint="default"/>
      </w:rPr>
    </w:lvl>
    <w:lvl w:ilvl="4" w:tplc="B890EB1E" w:tentative="1">
      <w:start w:val="1"/>
      <w:numFmt w:val="bullet"/>
      <w:lvlText w:val="●"/>
      <w:lvlJc w:val="left"/>
      <w:pPr>
        <w:tabs>
          <w:tab w:val="num" w:pos="3600"/>
        </w:tabs>
        <w:ind w:left="3600" w:hanging="360"/>
      </w:pPr>
      <w:rPr>
        <w:rFonts w:ascii="Arial" w:hAnsi="Arial" w:hint="default"/>
      </w:rPr>
    </w:lvl>
    <w:lvl w:ilvl="5" w:tplc="8AB257A4" w:tentative="1">
      <w:start w:val="1"/>
      <w:numFmt w:val="bullet"/>
      <w:lvlText w:val="●"/>
      <w:lvlJc w:val="left"/>
      <w:pPr>
        <w:tabs>
          <w:tab w:val="num" w:pos="4320"/>
        </w:tabs>
        <w:ind w:left="4320" w:hanging="360"/>
      </w:pPr>
      <w:rPr>
        <w:rFonts w:ascii="Arial" w:hAnsi="Arial" w:hint="default"/>
      </w:rPr>
    </w:lvl>
    <w:lvl w:ilvl="6" w:tplc="90EAF7B8" w:tentative="1">
      <w:start w:val="1"/>
      <w:numFmt w:val="bullet"/>
      <w:lvlText w:val="●"/>
      <w:lvlJc w:val="left"/>
      <w:pPr>
        <w:tabs>
          <w:tab w:val="num" w:pos="5040"/>
        </w:tabs>
        <w:ind w:left="5040" w:hanging="360"/>
      </w:pPr>
      <w:rPr>
        <w:rFonts w:ascii="Arial" w:hAnsi="Arial" w:hint="default"/>
      </w:rPr>
    </w:lvl>
    <w:lvl w:ilvl="7" w:tplc="F568254A" w:tentative="1">
      <w:start w:val="1"/>
      <w:numFmt w:val="bullet"/>
      <w:lvlText w:val="●"/>
      <w:lvlJc w:val="left"/>
      <w:pPr>
        <w:tabs>
          <w:tab w:val="num" w:pos="5760"/>
        </w:tabs>
        <w:ind w:left="5760" w:hanging="360"/>
      </w:pPr>
      <w:rPr>
        <w:rFonts w:ascii="Arial" w:hAnsi="Arial" w:hint="default"/>
      </w:rPr>
    </w:lvl>
    <w:lvl w:ilvl="8" w:tplc="DA4C21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DE6ED6"/>
    <w:multiLevelType w:val="hybridMultilevel"/>
    <w:tmpl w:val="98CE8B3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C037189"/>
    <w:multiLevelType w:val="hybridMultilevel"/>
    <w:tmpl w:val="DB980FC4"/>
    <w:lvl w:ilvl="0" w:tplc="5622B220">
      <w:start w:val="1"/>
      <w:numFmt w:val="bullet"/>
      <w:lvlText w:val="●"/>
      <w:lvlJc w:val="left"/>
      <w:pPr>
        <w:tabs>
          <w:tab w:val="num" w:pos="720"/>
        </w:tabs>
        <w:ind w:left="720" w:hanging="360"/>
      </w:pPr>
      <w:rPr>
        <w:rFonts w:ascii="Arial" w:hAnsi="Arial" w:hint="default"/>
      </w:rPr>
    </w:lvl>
    <w:lvl w:ilvl="1" w:tplc="1720AEFE" w:tentative="1">
      <w:start w:val="1"/>
      <w:numFmt w:val="bullet"/>
      <w:lvlText w:val="●"/>
      <w:lvlJc w:val="left"/>
      <w:pPr>
        <w:tabs>
          <w:tab w:val="num" w:pos="1440"/>
        </w:tabs>
        <w:ind w:left="1440" w:hanging="360"/>
      </w:pPr>
      <w:rPr>
        <w:rFonts w:ascii="Arial" w:hAnsi="Arial" w:hint="default"/>
      </w:rPr>
    </w:lvl>
    <w:lvl w:ilvl="2" w:tplc="DC9E2348" w:tentative="1">
      <w:start w:val="1"/>
      <w:numFmt w:val="bullet"/>
      <w:lvlText w:val="●"/>
      <w:lvlJc w:val="left"/>
      <w:pPr>
        <w:tabs>
          <w:tab w:val="num" w:pos="2160"/>
        </w:tabs>
        <w:ind w:left="2160" w:hanging="360"/>
      </w:pPr>
      <w:rPr>
        <w:rFonts w:ascii="Arial" w:hAnsi="Arial" w:hint="default"/>
      </w:rPr>
    </w:lvl>
    <w:lvl w:ilvl="3" w:tplc="EC54D316" w:tentative="1">
      <w:start w:val="1"/>
      <w:numFmt w:val="bullet"/>
      <w:lvlText w:val="●"/>
      <w:lvlJc w:val="left"/>
      <w:pPr>
        <w:tabs>
          <w:tab w:val="num" w:pos="2880"/>
        </w:tabs>
        <w:ind w:left="2880" w:hanging="360"/>
      </w:pPr>
      <w:rPr>
        <w:rFonts w:ascii="Arial" w:hAnsi="Arial" w:hint="default"/>
      </w:rPr>
    </w:lvl>
    <w:lvl w:ilvl="4" w:tplc="8918D834" w:tentative="1">
      <w:start w:val="1"/>
      <w:numFmt w:val="bullet"/>
      <w:lvlText w:val="●"/>
      <w:lvlJc w:val="left"/>
      <w:pPr>
        <w:tabs>
          <w:tab w:val="num" w:pos="3600"/>
        </w:tabs>
        <w:ind w:left="3600" w:hanging="360"/>
      </w:pPr>
      <w:rPr>
        <w:rFonts w:ascii="Arial" w:hAnsi="Arial" w:hint="default"/>
      </w:rPr>
    </w:lvl>
    <w:lvl w:ilvl="5" w:tplc="EF703FFA" w:tentative="1">
      <w:start w:val="1"/>
      <w:numFmt w:val="bullet"/>
      <w:lvlText w:val="●"/>
      <w:lvlJc w:val="left"/>
      <w:pPr>
        <w:tabs>
          <w:tab w:val="num" w:pos="4320"/>
        </w:tabs>
        <w:ind w:left="4320" w:hanging="360"/>
      </w:pPr>
      <w:rPr>
        <w:rFonts w:ascii="Arial" w:hAnsi="Arial" w:hint="default"/>
      </w:rPr>
    </w:lvl>
    <w:lvl w:ilvl="6" w:tplc="BB9A815A" w:tentative="1">
      <w:start w:val="1"/>
      <w:numFmt w:val="bullet"/>
      <w:lvlText w:val="●"/>
      <w:lvlJc w:val="left"/>
      <w:pPr>
        <w:tabs>
          <w:tab w:val="num" w:pos="5040"/>
        </w:tabs>
        <w:ind w:left="5040" w:hanging="360"/>
      </w:pPr>
      <w:rPr>
        <w:rFonts w:ascii="Arial" w:hAnsi="Arial" w:hint="default"/>
      </w:rPr>
    </w:lvl>
    <w:lvl w:ilvl="7" w:tplc="EB942966" w:tentative="1">
      <w:start w:val="1"/>
      <w:numFmt w:val="bullet"/>
      <w:lvlText w:val="●"/>
      <w:lvlJc w:val="left"/>
      <w:pPr>
        <w:tabs>
          <w:tab w:val="num" w:pos="5760"/>
        </w:tabs>
        <w:ind w:left="5760" w:hanging="360"/>
      </w:pPr>
      <w:rPr>
        <w:rFonts w:ascii="Arial" w:hAnsi="Arial" w:hint="default"/>
      </w:rPr>
    </w:lvl>
    <w:lvl w:ilvl="8" w:tplc="7C32F8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8B23B2"/>
    <w:multiLevelType w:val="hybridMultilevel"/>
    <w:tmpl w:val="22D80A62"/>
    <w:lvl w:ilvl="0" w:tplc="04090001">
      <w:start w:val="1"/>
      <w:numFmt w:val="bullet"/>
      <w:lvlText w:val=""/>
      <w:lvlJc w:val="left"/>
      <w:pPr>
        <w:ind w:left="1080" w:hanging="720"/>
      </w:pPr>
      <w:rPr>
        <w:rFonts w:ascii="Symbol" w:hAnsi="Symbol" w:cs="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80AB5"/>
    <w:multiLevelType w:val="hybridMultilevel"/>
    <w:tmpl w:val="D8DE7F90"/>
    <w:lvl w:ilvl="0" w:tplc="11622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628E8"/>
    <w:multiLevelType w:val="hybridMultilevel"/>
    <w:tmpl w:val="1B6672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4C6481"/>
    <w:multiLevelType w:val="hybridMultilevel"/>
    <w:tmpl w:val="D94A66F6"/>
    <w:lvl w:ilvl="0" w:tplc="234EE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11485F"/>
    <w:multiLevelType w:val="hybridMultilevel"/>
    <w:tmpl w:val="694AD562"/>
    <w:lvl w:ilvl="0" w:tplc="9948D1FE">
      <w:start w:val="1"/>
      <w:numFmt w:val="bullet"/>
      <w:lvlText w:val="●"/>
      <w:lvlJc w:val="left"/>
      <w:pPr>
        <w:tabs>
          <w:tab w:val="num" w:pos="720"/>
        </w:tabs>
        <w:ind w:left="720" w:hanging="360"/>
      </w:pPr>
      <w:rPr>
        <w:rFonts w:ascii="Arial" w:hAnsi="Arial" w:hint="default"/>
      </w:rPr>
    </w:lvl>
    <w:lvl w:ilvl="1" w:tplc="A49C685E" w:tentative="1">
      <w:start w:val="1"/>
      <w:numFmt w:val="bullet"/>
      <w:lvlText w:val="●"/>
      <w:lvlJc w:val="left"/>
      <w:pPr>
        <w:tabs>
          <w:tab w:val="num" w:pos="1440"/>
        </w:tabs>
        <w:ind w:left="1440" w:hanging="360"/>
      </w:pPr>
      <w:rPr>
        <w:rFonts w:ascii="Arial" w:hAnsi="Arial" w:hint="default"/>
      </w:rPr>
    </w:lvl>
    <w:lvl w:ilvl="2" w:tplc="7FBCC484" w:tentative="1">
      <w:start w:val="1"/>
      <w:numFmt w:val="bullet"/>
      <w:lvlText w:val="●"/>
      <w:lvlJc w:val="left"/>
      <w:pPr>
        <w:tabs>
          <w:tab w:val="num" w:pos="2160"/>
        </w:tabs>
        <w:ind w:left="2160" w:hanging="360"/>
      </w:pPr>
      <w:rPr>
        <w:rFonts w:ascii="Arial" w:hAnsi="Arial" w:hint="default"/>
      </w:rPr>
    </w:lvl>
    <w:lvl w:ilvl="3" w:tplc="A13E443C" w:tentative="1">
      <w:start w:val="1"/>
      <w:numFmt w:val="bullet"/>
      <w:lvlText w:val="●"/>
      <w:lvlJc w:val="left"/>
      <w:pPr>
        <w:tabs>
          <w:tab w:val="num" w:pos="2880"/>
        </w:tabs>
        <w:ind w:left="2880" w:hanging="360"/>
      </w:pPr>
      <w:rPr>
        <w:rFonts w:ascii="Arial" w:hAnsi="Arial" w:hint="default"/>
      </w:rPr>
    </w:lvl>
    <w:lvl w:ilvl="4" w:tplc="2DA43F50" w:tentative="1">
      <w:start w:val="1"/>
      <w:numFmt w:val="bullet"/>
      <w:lvlText w:val="●"/>
      <w:lvlJc w:val="left"/>
      <w:pPr>
        <w:tabs>
          <w:tab w:val="num" w:pos="3600"/>
        </w:tabs>
        <w:ind w:left="3600" w:hanging="360"/>
      </w:pPr>
      <w:rPr>
        <w:rFonts w:ascii="Arial" w:hAnsi="Arial" w:hint="default"/>
      </w:rPr>
    </w:lvl>
    <w:lvl w:ilvl="5" w:tplc="6388C616" w:tentative="1">
      <w:start w:val="1"/>
      <w:numFmt w:val="bullet"/>
      <w:lvlText w:val="●"/>
      <w:lvlJc w:val="left"/>
      <w:pPr>
        <w:tabs>
          <w:tab w:val="num" w:pos="4320"/>
        </w:tabs>
        <w:ind w:left="4320" w:hanging="360"/>
      </w:pPr>
      <w:rPr>
        <w:rFonts w:ascii="Arial" w:hAnsi="Arial" w:hint="default"/>
      </w:rPr>
    </w:lvl>
    <w:lvl w:ilvl="6" w:tplc="E95E668C" w:tentative="1">
      <w:start w:val="1"/>
      <w:numFmt w:val="bullet"/>
      <w:lvlText w:val="●"/>
      <w:lvlJc w:val="left"/>
      <w:pPr>
        <w:tabs>
          <w:tab w:val="num" w:pos="5040"/>
        </w:tabs>
        <w:ind w:left="5040" w:hanging="360"/>
      </w:pPr>
      <w:rPr>
        <w:rFonts w:ascii="Arial" w:hAnsi="Arial" w:hint="default"/>
      </w:rPr>
    </w:lvl>
    <w:lvl w:ilvl="7" w:tplc="80140FE2" w:tentative="1">
      <w:start w:val="1"/>
      <w:numFmt w:val="bullet"/>
      <w:lvlText w:val="●"/>
      <w:lvlJc w:val="left"/>
      <w:pPr>
        <w:tabs>
          <w:tab w:val="num" w:pos="5760"/>
        </w:tabs>
        <w:ind w:left="5760" w:hanging="360"/>
      </w:pPr>
      <w:rPr>
        <w:rFonts w:ascii="Arial" w:hAnsi="Arial" w:hint="default"/>
      </w:rPr>
    </w:lvl>
    <w:lvl w:ilvl="8" w:tplc="A6522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F21019"/>
    <w:multiLevelType w:val="hybridMultilevel"/>
    <w:tmpl w:val="65969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FCA00A9"/>
    <w:multiLevelType w:val="hybridMultilevel"/>
    <w:tmpl w:val="C30648F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69B75557"/>
    <w:multiLevelType w:val="hybridMultilevel"/>
    <w:tmpl w:val="E5DA7418"/>
    <w:lvl w:ilvl="0" w:tplc="15AE17B6">
      <w:start w:val="1"/>
      <w:numFmt w:val="upperRoman"/>
      <w:lvlText w:val="%1."/>
      <w:lvlJc w:val="left"/>
      <w:pPr>
        <w:ind w:left="117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1AA5383"/>
    <w:multiLevelType w:val="hybridMultilevel"/>
    <w:tmpl w:val="362467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8007A03"/>
    <w:multiLevelType w:val="hybridMultilevel"/>
    <w:tmpl w:val="1DD612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2"/>
  </w:num>
  <w:num w:numId="3">
    <w:abstractNumId w:val="6"/>
  </w:num>
  <w:num w:numId="4">
    <w:abstractNumId w:val="8"/>
  </w:num>
  <w:num w:numId="5">
    <w:abstractNumId w:val="17"/>
  </w:num>
  <w:num w:numId="6">
    <w:abstractNumId w:val="19"/>
  </w:num>
  <w:num w:numId="7">
    <w:abstractNumId w:val="15"/>
  </w:num>
  <w:num w:numId="8">
    <w:abstractNumId w:val="4"/>
  </w:num>
  <w:num w:numId="9">
    <w:abstractNumId w:val="10"/>
  </w:num>
  <w:num w:numId="10">
    <w:abstractNumId w:val="18"/>
  </w:num>
  <w:num w:numId="11">
    <w:abstractNumId w:val="9"/>
  </w:num>
  <w:num w:numId="12">
    <w:abstractNumId w:val="20"/>
  </w:num>
  <w:num w:numId="13">
    <w:abstractNumId w:val="3"/>
  </w:num>
  <w:num w:numId="14">
    <w:abstractNumId w:val="11"/>
  </w:num>
  <w:num w:numId="15">
    <w:abstractNumId w:val="7"/>
  </w:num>
  <w:num w:numId="16">
    <w:abstractNumId w:val="1"/>
  </w:num>
  <w:num w:numId="17">
    <w:abstractNumId w:val="3"/>
  </w:num>
  <w:num w:numId="18">
    <w:abstractNumId w:val="3"/>
  </w:num>
  <w:num w:numId="19">
    <w:abstractNumId w:val="0"/>
  </w:num>
  <w:num w:numId="20">
    <w:abstractNumId w:val="13"/>
  </w:num>
  <w:num w:numId="21">
    <w:abstractNumId w:val="16"/>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NrQ0MzUxNTE0Mrc0MrBQ0lEKTi0uzszPAykwNK4FAAOQf0ktAAAA"/>
  </w:docVars>
  <w:rsids>
    <w:rsidRoot w:val="00ED59D9"/>
    <w:rsid w:val="00001C33"/>
    <w:rsid w:val="00005094"/>
    <w:rsid w:val="000149E4"/>
    <w:rsid w:val="0004240E"/>
    <w:rsid w:val="00050616"/>
    <w:rsid w:val="000552EC"/>
    <w:rsid w:val="000609AA"/>
    <w:rsid w:val="000C057B"/>
    <w:rsid w:val="000C4E59"/>
    <w:rsid w:val="000C5227"/>
    <w:rsid w:val="000D38D9"/>
    <w:rsid w:val="000D7188"/>
    <w:rsid w:val="00102D13"/>
    <w:rsid w:val="00106E6F"/>
    <w:rsid w:val="001454CE"/>
    <w:rsid w:val="00152B01"/>
    <w:rsid w:val="001543B4"/>
    <w:rsid w:val="00176B78"/>
    <w:rsid w:val="001A2161"/>
    <w:rsid w:val="001A7395"/>
    <w:rsid w:val="001B5EA0"/>
    <w:rsid w:val="001C3610"/>
    <w:rsid w:val="001D73A8"/>
    <w:rsid w:val="001F368B"/>
    <w:rsid w:val="00202183"/>
    <w:rsid w:val="00206E43"/>
    <w:rsid w:val="00236B18"/>
    <w:rsid w:val="0024038A"/>
    <w:rsid w:val="00244915"/>
    <w:rsid w:val="00251D79"/>
    <w:rsid w:val="00275961"/>
    <w:rsid w:val="0028333C"/>
    <w:rsid w:val="002A0837"/>
    <w:rsid w:val="002D1217"/>
    <w:rsid w:val="002E5950"/>
    <w:rsid w:val="00300A95"/>
    <w:rsid w:val="003140A8"/>
    <w:rsid w:val="00342A7B"/>
    <w:rsid w:val="00344B57"/>
    <w:rsid w:val="00356AD7"/>
    <w:rsid w:val="00361C40"/>
    <w:rsid w:val="00363534"/>
    <w:rsid w:val="003728C0"/>
    <w:rsid w:val="003A1EEA"/>
    <w:rsid w:val="003B3ABD"/>
    <w:rsid w:val="004015C5"/>
    <w:rsid w:val="0040755F"/>
    <w:rsid w:val="004376CB"/>
    <w:rsid w:val="00450D39"/>
    <w:rsid w:val="004552AA"/>
    <w:rsid w:val="00461CDC"/>
    <w:rsid w:val="00473DDE"/>
    <w:rsid w:val="00496BCE"/>
    <w:rsid w:val="004C4E29"/>
    <w:rsid w:val="004C6B95"/>
    <w:rsid w:val="004D6602"/>
    <w:rsid w:val="004E0BF7"/>
    <w:rsid w:val="004E48D0"/>
    <w:rsid w:val="004F0903"/>
    <w:rsid w:val="004F3E74"/>
    <w:rsid w:val="00501AD6"/>
    <w:rsid w:val="00555DF0"/>
    <w:rsid w:val="005660FF"/>
    <w:rsid w:val="005704FF"/>
    <w:rsid w:val="00581F27"/>
    <w:rsid w:val="005C49BB"/>
    <w:rsid w:val="005C7F8A"/>
    <w:rsid w:val="005D6416"/>
    <w:rsid w:val="005F2BB7"/>
    <w:rsid w:val="0060191F"/>
    <w:rsid w:val="006035F2"/>
    <w:rsid w:val="00615D64"/>
    <w:rsid w:val="00623E3B"/>
    <w:rsid w:val="006B01DA"/>
    <w:rsid w:val="006B3DA4"/>
    <w:rsid w:val="006C2BC5"/>
    <w:rsid w:val="006D7164"/>
    <w:rsid w:val="00705902"/>
    <w:rsid w:val="00713DF0"/>
    <w:rsid w:val="007173F0"/>
    <w:rsid w:val="007310A6"/>
    <w:rsid w:val="00766734"/>
    <w:rsid w:val="0077253B"/>
    <w:rsid w:val="00776A46"/>
    <w:rsid w:val="00777078"/>
    <w:rsid w:val="007772A9"/>
    <w:rsid w:val="00777338"/>
    <w:rsid w:val="00781A2B"/>
    <w:rsid w:val="00784F55"/>
    <w:rsid w:val="007A1252"/>
    <w:rsid w:val="007C0EF7"/>
    <w:rsid w:val="007C1133"/>
    <w:rsid w:val="007D4083"/>
    <w:rsid w:val="00806696"/>
    <w:rsid w:val="0081361B"/>
    <w:rsid w:val="00821779"/>
    <w:rsid w:val="008523E1"/>
    <w:rsid w:val="00857F95"/>
    <w:rsid w:val="0087090D"/>
    <w:rsid w:val="008848D6"/>
    <w:rsid w:val="00891132"/>
    <w:rsid w:val="00897F10"/>
    <w:rsid w:val="008A597B"/>
    <w:rsid w:val="008B04EA"/>
    <w:rsid w:val="008B59D2"/>
    <w:rsid w:val="008C42AC"/>
    <w:rsid w:val="008E32B9"/>
    <w:rsid w:val="008F25D6"/>
    <w:rsid w:val="008F70C0"/>
    <w:rsid w:val="009137C6"/>
    <w:rsid w:val="00927A3B"/>
    <w:rsid w:val="00930666"/>
    <w:rsid w:val="00935A9E"/>
    <w:rsid w:val="00965771"/>
    <w:rsid w:val="00965D06"/>
    <w:rsid w:val="00981C10"/>
    <w:rsid w:val="009A47BF"/>
    <w:rsid w:val="009B0FBB"/>
    <w:rsid w:val="009C0EF3"/>
    <w:rsid w:val="009D4428"/>
    <w:rsid w:val="009F2D9B"/>
    <w:rsid w:val="00A253C8"/>
    <w:rsid w:val="00A3014B"/>
    <w:rsid w:val="00A35945"/>
    <w:rsid w:val="00A4049C"/>
    <w:rsid w:val="00A6790C"/>
    <w:rsid w:val="00A770B9"/>
    <w:rsid w:val="00A80710"/>
    <w:rsid w:val="00A82184"/>
    <w:rsid w:val="00A90C6F"/>
    <w:rsid w:val="00A921E2"/>
    <w:rsid w:val="00A94C3C"/>
    <w:rsid w:val="00AA0FB7"/>
    <w:rsid w:val="00AA7500"/>
    <w:rsid w:val="00AC709A"/>
    <w:rsid w:val="00AD7120"/>
    <w:rsid w:val="00B06339"/>
    <w:rsid w:val="00B07222"/>
    <w:rsid w:val="00B1303C"/>
    <w:rsid w:val="00B15881"/>
    <w:rsid w:val="00B40643"/>
    <w:rsid w:val="00B624CC"/>
    <w:rsid w:val="00B82D69"/>
    <w:rsid w:val="00B8472E"/>
    <w:rsid w:val="00B8744C"/>
    <w:rsid w:val="00B93BE9"/>
    <w:rsid w:val="00BA7732"/>
    <w:rsid w:val="00BD4EBB"/>
    <w:rsid w:val="00C008D0"/>
    <w:rsid w:val="00C12478"/>
    <w:rsid w:val="00C151C4"/>
    <w:rsid w:val="00C30B23"/>
    <w:rsid w:val="00C6012F"/>
    <w:rsid w:val="00CB04CA"/>
    <w:rsid w:val="00CC2A5C"/>
    <w:rsid w:val="00CC61DF"/>
    <w:rsid w:val="00CF723D"/>
    <w:rsid w:val="00D03C1D"/>
    <w:rsid w:val="00D05B95"/>
    <w:rsid w:val="00D200DF"/>
    <w:rsid w:val="00D343BB"/>
    <w:rsid w:val="00D55698"/>
    <w:rsid w:val="00D670DB"/>
    <w:rsid w:val="00D92BD2"/>
    <w:rsid w:val="00DB39F6"/>
    <w:rsid w:val="00DE4001"/>
    <w:rsid w:val="00E1682D"/>
    <w:rsid w:val="00E252D2"/>
    <w:rsid w:val="00EB1DAA"/>
    <w:rsid w:val="00ED2DA6"/>
    <w:rsid w:val="00ED59D9"/>
    <w:rsid w:val="00EE2DD3"/>
    <w:rsid w:val="00EF3392"/>
    <w:rsid w:val="00F0465C"/>
    <w:rsid w:val="00F11843"/>
    <w:rsid w:val="00F1249D"/>
    <w:rsid w:val="00F259D1"/>
    <w:rsid w:val="00F44295"/>
    <w:rsid w:val="00F801C6"/>
    <w:rsid w:val="00FA109E"/>
    <w:rsid w:val="00FB2DF4"/>
    <w:rsid w:val="00FC2F9C"/>
    <w:rsid w:val="00FC5A50"/>
    <w:rsid w:val="00FD0CE5"/>
    <w:rsid w:val="00FD5CCC"/>
    <w:rsid w:val="00FF3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318F"/>
  <w15:chartTrackingRefBased/>
  <w15:docId w15:val="{6D3B5AD4-CD93-4AA9-9F27-1685D333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ED59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59D9"/>
  </w:style>
  <w:style w:type="character" w:customStyle="1" w:styleId="a4">
    <w:name w:val="日期 字符"/>
    <w:basedOn w:val="a0"/>
    <w:link w:val="a3"/>
    <w:uiPriority w:val="99"/>
    <w:semiHidden/>
    <w:rsid w:val="00ED59D9"/>
  </w:style>
  <w:style w:type="character" w:customStyle="1" w:styleId="10">
    <w:name w:val="标题 1 字符"/>
    <w:basedOn w:val="a0"/>
    <w:link w:val="1"/>
    <w:rsid w:val="00ED59D9"/>
    <w:rPr>
      <w:rFonts w:asciiTheme="majorHAnsi" w:eastAsiaTheme="majorEastAsia" w:hAnsiTheme="majorHAnsi" w:cstheme="majorBidi"/>
      <w:color w:val="365F91" w:themeColor="accent1" w:themeShade="BF"/>
      <w:sz w:val="32"/>
      <w:szCs w:val="32"/>
    </w:rPr>
  </w:style>
  <w:style w:type="paragraph" w:styleId="TOC">
    <w:name w:val="TOC Heading"/>
    <w:basedOn w:val="1"/>
    <w:next w:val="a"/>
    <w:uiPriority w:val="39"/>
    <w:unhideWhenUsed/>
    <w:qFormat/>
    <w:rsid w:val="00ED59D9"/>
    <w:pPr>
      <w:widowControl/>
      <w:spacing w:line="259" w:lineRule="auto"/>
      <w:jc w:val="left"/>
      <w:outlineLvl w:val="9"/>
    </w:pPr>
    <w:rPr>
      <w:kern w:val="0"/>
    </w:rPr>
  </w:style>
  <w:style w:type="paragraph" w:styleId="a5">
    <w:name w:val="List Paragraph"/>
    <w:basedOn w:val="a"/>
    <w:uiPriority w:val="34"/>
    <w:qFormat/>
    <w:rsid w:val="00ED59D9"/>
    <w:pPr>
      <w:ind w:left="720"/>
      <w:contextualSpacing/>
    </w:pPr>
  </w:style>
  <w:style w:type="paragraph" w:styleId="a6">
    <w:name w:val="Normal (Web)"/>
    <w:basedOn w:val="a"/>
    <w:uiPriority w:val="99"/>
    <w:semiHidden/>
    <w:unhideWhenUsed/>
    <w:rsid w:val="00965771"/>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mjx-char">
    <w:name w:val="mjx-char"/>
    <w:basedOn w:val="a0"/>
    <w:rsid w:val="0004240E"/>
  </w:style>
  <w:style w:type="paragraph" w:styleId="TOC2">
    <w:name w:val="toc 2"/>
    <w:basedOn w:val="a"/>
    <w:next w:val="a"/>
    <w:autoRedefine/>
    <w:uiPriority w:val="39"/>
    <w:unhideWhenUsed/>
    <w:rsid w:val="00D200DF"/>
    <w:pPr>
      <w:widowControl/>
      <w:spacing w:after="100" w:line="259" w:lineRule="auto"/>
      <w:jc w:val="left"/>
    </w:pPr>
    <w:rPr>
      <w:rFonts w:ascii="Times New Roman" w:hAnsi="Times New Roman" w:cs="Times New Roman"/>
      <w:kern w:val="0"/>
      <w:sz w:val="24"/>
      <w:szCs w:val="24"/>
    </w:rPr>
  </w:style>
  <w:style w:type="paragraph" w:styleId="TOC1">
    <w:name w:val="toc 1"/>
    <w:basedOn w:val="a"/>
    <w:next w:val="a"/>
    <w:autoRedefine/>
    <w:uiPriority w:val="39"/>
    <w:unhideWhenUsed/>
    <w:rsid w:val="0040755F"/>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40755F"/>
    <w:pPr>
      <w:widowControl/>
      <w:spacing w:after="100" w:line="259" w:lineRule="auto"/>
      <w:ind w:left="440"/>
      <w:jc w:val="left"/>
    </w:pPr>
    <w:rPr>
      <w:rFonts w:cs="Times New Roman"/>
      <w:kern w:val="0"/>
      <w:sz w:val="22"/>
    </w:rPr>
  </w:style>
  <w:style w:type="paragraph" w:styleId="a7">
    <w:name w:val="header"/>
    <w:basedOn w:val="a"/>
    <w:link w:val="a8"/>
    <w:uiPriority w:val="99"/>
    <w:unhideWhenUsed/>
    <w:rsid w:val="00A253C8"/>
    <w:pPr>
      <w:tabs>
        <w:tab w:val="center" w:pos="4513"/>
        <w:tab w:val="right" w:pos="9026"/>
      </w:tabs>
    </w:pPr>
  </w:style>
  <w:style w:type="character" w:customStyle="1" w:styleId="a8">
    <w:name w:val="页眉 字符"/>
    <w:basedOn w:val="a0"/>
    <w:link w:val="a7"/>
    <w:uiPriority w:val="99"/>
    <w:rsid w:val="00A253C8"/>
  </w:style>
  <w:style w:type="paragraph" w:styleId="a9">
    <w:name w:val="footer"/>
    <w:basedOn w:val="a"/>
    <w:link w:val="aa"/>
    <w:uiPriority w:val="99"/>
    <w:unhideWhenUsed/>
    <w:rsid w:val="00A253C8"/>
    <w:pPr>
      <w:tabs>
        <w:tab w:val="center" w:pos="4513"/>
        <w:tab w:val="right" w:pos="9026"/>
      </w:tabs>
    </w:pPr>
  </w:style>
  <w:style w:type="character" w:customStyle="1" w:styleId="aa">
    <w:name w:val="页脚 字符"/>
    <w:basedOn w:val="a0"/>
    <w:link w:val="a9"/>
    <w:uiPriority w:val="99"/>
    <w:rsid w:val="00A253C8"/>
  </w:style>
  <w:style w:type="table" w:styleId="ab">
    <w:name w:val="Table Grid"/>
    <w:basedOn w:val="a1"/>
    <w:uiPriority w:val="59"/>
    <w:rsid w:val="0060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st Table 2"/>
    <w:basedOn w:val="a1"/>
    <w:uiPriority w:val="47"/>
    <w:rsid w:val="006035F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Plain Table 2"/>
    <w:basedOn w:val="a1"/>
    <w:uiPriority w:val="42"/>
    <w:rsid w:val="006035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kciteavail">
    <w:name w:val="bk_cite_avail"/>
    <w:basedOn w:val="a0"/>
    <w:rsid w:val="00C30B23"/>
  </w:style>
  <w:style w:type="character" w:styleId="ac">
    <w:name w:val="Hyperlink"/>
    <w:basedOn w:val="a0"/>
    <w:uiPriority w:val="99"/>
    <w:unhideWhenUsed/>
    <w:rsid w:val="003B3ABD"/>
    <w:rPr>
      <w:color w:val="0000FF"/>
      <w:u w:val="single"/>
    </w:rPr>
  </w:style>
  <w:style w:type="character" w:styleId="ad">
    <w:name w:val="Unresolved Mention"/>
    <w:basedOn w:val="a0"/>
    <w:uiPriority w:val="99"/>
    <w:semiHidden/>
    <w:unhideWhenUsed/>
    <w:rsid w:val="003728C0"/>
    <w:rPr>
      <w:color w:val="605E5C"/>
      <w:shd w:val="clear" w:color="auto" w:fill="E1DFDD"/>
    </w:rPr>
  </w:style>
  <w:style w:type="character" w:styleId="ae">
    <w:name w:val="Emphasis"/>
    <w:basedOn w:val="a0"/>
    <w:uiPriority w:val="20"/>
    <w:qFormat/>
    <w:rsid w:val="003728C0"/>
    <w:rPr>
      <w:i/>
      <w:iCs/>
    </w:rPr>
  </w:style>
  <w:style w:type="paragraph" w:styleId="af">
    <w:name w:val="Title"/>
    <w:basedOn w:val="a"/>
    <w:link w:val="af0"/>
    <w:qFormat/>
    <w:rsid w:val="00501AD6"/>
    <w:pPr>
      <w:widowControl/>
      <w:jc w:val="center"/>
    </w:pPr>
    <w:rPr>
      <w:rFonts w:ascii="Times New Roman" w:eastAsia="Times New Roman" w:hAnsi="Times New Roman" w:cs="Times New Roman"/>
      <w:kern w:val="0"/>
      <w:sz w:val="40"/>
      <w:szCs w:val="24"/>
      <w:lang w:eastAsia="en-US"/>
    </w:rPr>
  </w:style>
  <w:style w:type="character" w:customStyle="1" w:styleId="af0">
    <w:name w:val="标题 字符"/>
    <w:basedOn w:val="a0"/>
    <w:link w:val="af"/>
    <w:rsid w:val="00501AD6"/>
    <w:rPr>
      <w:rFonts w:ascii="Times New Roman" w:eastAsia="Times New Roman" w:hAnsi="Times New Roman" w:cs="Times New Roman"/>
      <w:kern w:val="0"/>
      <w:sz w:val="40"/>
      <w:szCs w:val="24"/>
      <w:lang w:eastAsia="en-US"/>
    </w:rPr>
  </w:style>
  <w:style w:type="paragraph" w:styleId="af1">
    <w:name w:val="Balloon Text"/>
    <w:basedOn w:val="a"/>
    <w:link w:val="af2"/>
    <w:uiPriority w:val="99"/>
    <w:semiHidden/>
    <w:unhideWhenUsed/>
    <w:rsid w:val="00A6790C"/>
    <w:rPr>
      <w:rFonts w:ascii="Microsoft YaHei UI" w:eastAsia="Microsoft YaHei UI"/>
      <w:sz w:val="18"/>
      <w:szCs w:val="18"/>
    </w:rPr>
  </w:style>
  <w:style w:type="character" w:customStyle="1" w:styleId="af2">
    <w:name w:val="批注框文本 字符"/>
    <w:basedOn w:val="a0"/>
    <w:link w:val="af1"/>
    <w:uiPriority w:val="99"/>
    <w:semiHidden/>
    <w:rsid w:val="00A6790C"/>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2417">
      <w:bodyDiv w:val="1"/>
      <w:marLeft w:val="0"/>
      <w:marRight w:val="0"/>
      <w:marTop w:val="0"/>
      <w:marBottom w:val="0"/>
      <w:divBdr>
        <w:top w:val="none" w:sz="0" w:space="0" w:color="auto"/>
        <w:left w:val="none" w:sz="0" w:space="0" w:color="auto"/>
        <w:bottom w:val="none" w:sz="0" w:space="0" w:color="auto"/>
        <w:right w:val="none" w:sz="0" w:space="0" w:color="auto"/>
      </w:divBdr>
      <w:divsChild>
        <w:div w:id="817304564">
          <w:marLeft w:val="547"/>
          <w:marRight w:val="0"/>
          <w:marTop w:val="0"/>
          <w:marBottom w:val="320"/>
          <w:divBdr>
            <w:top w:val="none" w:sz="0" w:space="0" w:color="auto"/>
            <w:left w:val="none" w:sz="0" w:space="0" w:color="auto"/>
            <w:bottom w:val="none" w:sz="0" w:space="0" w:color="auto"/>
            <w:right w:val="none" w:sz="0" w:space="0" w:color="auto"/>
          </w:divBdr>
        </w:div>
      </w:divsChild>
    </w:div>
    <w:div w:id="494614251">
      <w:bodyDiv w:val="1"/>
      <w:marLeft w:val="0"/>
      <w:marRight w:val="0"/>
      <w:marTop w:val="0"/>
      <w:marBottom w:val="0"/>
      <w:divBdr>
        <w:top w:val="none" w:sz="0" w:space="0" w:color="auto"/>
        <w:left w:val="none" w:sz="0" w:space="0" w:color="auto"/>
        <w:bottom w:val="none" w:sz="0" w:space="0" w:color="auto"/>
        <w:right w:val="none" w:sz="0" w:space="0" w:color="auto"/>
      </w:divBdr>
      <w:divsChild>
        <w:div w:id="64840283">
          <w:marLeft w:val="446"/>
          <w:marRight w:val="0"/>
          <w:marTop w:val="0"/>
          <w:marBottom w:val="320"/>
          <w:divBdr>
            <w:top w:val="none" w:sz="0" w:space="0" w:color="auto"/>
            <w:left w:val="none" w:sz="0" w:space="0" w:color="auto"/>
            <w:bottom w:val="none" w:sz="0" w:space="0" w:color="auto"/>
            <w:right w:val="none" w:sz="0" w:space="0" w:color="auto"/>
          </w:divBdr>
        </w:div>
      </w:divsChild>
    </w:div>
    <w:div w:id="546916490">
      <w:bodyDiv w:val="1"/>
      <w:marLeft w:val="0"/>
      <w:marRight w:val="0"/>
      <w:marTop w:val="0"/>
      <w:marBottom w:val="0"/>
      <w:divBdr>
        <w:top w:val="none" w:sz="0" w:space="0" w:color="auto"/>
        <w:left w:val="none" w:sz="0" w:space="0" w:color="auto"/>
        <w:bottom w:val="none" w:sz="0" w:space="0" w:color="auto"/>
        <w:right w:val="none" w:sz="0" w:space="0" w:color="auto"/>
      </w:divBdr>
    </w:div>
    <w:div w:id="650643139">
      <w:bodyDiv w:val="1"/>
      <w:marLeft w:val="0"/>
      <w:marRight w:val="0"/>
      <w:marTop w:val="0"/>
      <w:marBottom w:val="0"/>
      <w:divBdr>
        <w:top w:val="none" w:sz="0" w:space="0" w:color="auto"/>
        <w:left w:val="none" w:sz="0" w:space="0" w:color="auto"/>
        <w:bottom w:val="none" w:sz="0" w:space="0" w:color="auto"/>
        <w:right w:val="none" w:sz="0" w:space="0" w:color="auto"/>
      </w:divBdr>
      <w:divsChild>
        <w:div w:id="1763069601">
          <w:marLeft w:val="720"/>
          <w:marRight w:val="0"/>
          <w:marTop w:val="0"/>
          <w:marBottom w:val="0"/>
          <w:divBdr>
            <w:top w:val="none" w:sz="0" w:space="0" w:color="auto"/>
            <w:left w:val="none" w:sz="0" w:space="0" w:color="auto"/>
            <w:bottom w:val="none" w:sz="0" w:space="0" w:color="auto"/>
            <w:right w:val="none" w:sz="0" w:space="0" w:color="auto"/>
          </w:divBdr>
        </w:div>
      </w:divsChild>
    </w:div>
    <w:div w:id="692076318">
      <w:bodyDiv w:val="1"/>
      <w:marLeft w:val="0"/>
      <w:marRight w:val="0"/>
      <w:marTop w:val="0"/>
      <w:marBottom w:val="0"/>
      <w:divBdr>
        <w:top w:val="none" w:sz="0" w:space="0" w:color="auto"/>
        <w:left w:val="none" w:sz="0" w:space="0" w:color="auto"/>
        <w:bottom w:val="none" w:sz="0" w:space="0" w:color="auto"/>
        <w:right w:val="none" w:sz="0" w:space="0" w:color="auto"/>
      </w:divBdr>
    </w:div>
    <w:div w:id="708797252">
      <w:bodyDiv w:val="1"/>
      <w:marLeft w:val="0"/>
      <w:marRight w:val="0"/>
      <w:marTop w:val="0"/>
      <w:marBottom w:val="0"/>
      <w:divBdr>
        <w:top w:val="none" w:sz="0" w:space="0" w:color="auto"/>
        <w:left w:val="none" w:sz="0" w:space="0" w:color="auto"/>
        <w:bottom w:val="none" w:sz="0" w:space="0" w:color="auto"/>
        <w:right w:val="none" w:sz="0" w:space="0" w:color="auto"/>
      </w:divBdr>
    </w:div>
    <w:div w:id="753012050">
      <w:bodyDiv w:val="1"/>
      <w:marLeft w:val="0"/>
      <w:marRight w:val="0"/>
      <w:marTop w:val="0"/>
      <w:marBottom w:val="0"/>
      <w:divBdr>
        <w:top w:val="none" w:sz="0" w:space="0" w:color="auto"/>
        <w:left w:val="none" w:sz="0" w:space="0" w:color="auto"/>
        <w:bottom w:val="none" w:sz="0" w:space="0" w:color="auto"/>
        <w:right w:val="none" w:sz="0" w:space="0" w:color="auto"/>
      </w:divBdr>
    </w:div>
    <w:div w:id="949969775">
      <w:bodyDiv w:val="1"/>
      <w:marLeft w:val="0"/>
      <w:marRight w:val="0"/>
      <w:marTop w:val="0"/>
      <w:marBottom w:val="0"/>
      <w:divBdr>
        <w:top w:val="none" w:sz="0" w:space="0" w:color="auto"/>
        <w:left w:val="none" w:sz="0" w:space="0" w:color="auto"/>
        <w:bottom w:val="none" w:sz="0" w:space="0" w:color="auto"/>
        <w:right w:val="none" w:sz="0" w:space="0" w:color="auto"/>
      </w:divBdr>
    </w:div>
    <w:div w:id="1157264416">
      <w:bodyDiv w:val="1"/>
      <w:marLeft w:val="0"/>
      <w:marRight w:val="0"/>
      <w:marTop w:val="0"/>
      <w:marBottom w:val="0"/>
      <w:divBdr>
        <w:top w:val="none" w:sz="0" w:space="0" w:color="auto"/>
        <w:left w:val="none" w:sz="0" w:space="0" w:color="auto"/>
        <w:bottom w:val="none" w:sz="0" w:space="0" w:color="auto"/>
        <w:right w:val="none" w:sz="0" w:space="0" w:color="auto"/>
      </w:divBdr>
    </w:div>
    <w:div w:id="1305159848">
      <w:bodyDiv w:val="1"/>
      <w:marLeft w:val="0"/>
      <w:marRight w:val="0"/>
      <w:marTop w:val="0"/>
      <w:marBottom w:val="0"/>
      <w:divBdr>
        <w:top w:val="none" w:sz="0" w:space="0" w:color="auto"/>
        <w:left w:val="none" w:sz="0" w:space="0" w:color="auto"/>
        <w:bottom w:val="none" w:sz="0" w:space="0" w:color="auto"/>
        <w:right w:val="none" w:sz="0" w:space="0" w:color="auto"/>
      </w:divBdr>
    </w:div>
    <w:div w:id="1328094825">
      <w:bodyDiv w:val="1"/>
      <w:marLeft w:val="0"/>
      <w:marRight w:val="0"/>
      <w:marTop w:val="0"/>
      <w:marBottom w:val="0"/>
      <w:divBdr>
        <w:top w:val="none" w:sz="0" w:space="0" w:color="auto"/>
        <w:left w:val="none" w:sz="0" w:space="0" w:color="auto"/>
        <w:bottom w:val="none" w:sz="0" w:space="0" w:color="auto"/>
        <w:right w:val="none" w:sz="0" w:space="0" w:color="auto"/>
      </w:divBdr>
    </w:div>
    <w:div w:id="1393964197">
      <w:bodyDiv w:val="1"/>
      <w:marLeft w:val="0"/>
      <w:marRight w:val="0"/>
      <w:marTop w:val="0"/>
      <w:marBottom w:val="0"/>
      <w:divBdr>
        <w:top w:val="none" w:sz="0" w:space="0" w:color="auto"/>
        <w:left w:val="none" w:sz="0" w:space="0" w:color="auto"/>
        <w:bottom w:val="none" w:sz="0" w:space="0" w:color="auto"/>
        <w:right w:val="none" w:sz="0" w:space="0" w:color="auto"/>
      </w:divBdr>
      <w:divsChild>
        <w:div w:id="2059279247">
          <w:marLeft w:val="0"/>
          <w:marRight w:val="0"/>
          <w:marTop w:val="0"/>
          <w:marBottom w:val="0"/>
          <w:divBdr>
            <w:top w:val="none" w:sz="0" w:space="0" w:color="auto"/>
            <w:left w:val="none" w:sz="0" w:space="0" w:color="auto"/>
            <w:bottom w:val="none" w:sz="0" w:space="0" w:color="auto"/>
            <w:right w:val="none" w:sz="0" w:space="0" w:color="auto"/>
          </w:divBdr>
          <w:divsChild>
            <w:div w:id="1564364912">
              <w:marLeft w:val="0"/>
              <w:marRight w:val="0"/>
              <w:marTop w:val="0"/>
              <w:marBottom w:val="0"/>
              <w:divBdr>
                <w:top w:val="none" w:sz="0" w:space="0" w:color="auto"/>
                <w:left w:val="none" w:sz="0" w:space="0" w:color="auto"/>
                <w:bottom w:val="none" w:sz="0" w:space="0" w:color="auto"/>
                <w:right w:val="none" w:sz="0" w:space="0" w:color="auto"/>
              </w:divBdr>
              <w:divsChild>
                <w:div w:id="1115830769">
                  <w:marLeft w:val="0"/>
                  <w:marRight w:val="0"/>
                  <w:marTop w:val="0"/>
                  <w:marBottom w:val="0"/>
                  <w:divBdr>
                    <w:top w:val="none" w:sz="0" w:space="0" w:color="auto"/>
                    <w:left w:val="none" w:sz="0" w:space="0" w:color="auto"/>
                    <w:bottom w:val="none" w:sz="0" w:space="0" w:color="auto"/>
                    <w:right w:val="none" w:sz="0" w:space="0" w:color="auto"/>
                  </w:divBdr>
                  <w:divsChild>
                    <w:div w:id="554783465">
                      <w:marLeft w:val="0"/>
                      <w:marRight w:val="0"/>
                      <w:marTop w:val="0"/>
                      <w:marBottom w:val="0"/>
                      <w:divBdr>
                        <w:top w:val="none" w:sz="0" w:space="0" w:color="auto"/>
                        <w:left w:val="none" w:sz="0" w:space="0" w:color="auto"/>
                        <w:bottom w:val="none" w:sz="0" w:space="0" w:color="auto"/>
                        <w:right w:val="none" w:sz="0" w:space="0" w:color="auto"/>
                      </w:divBdr>
                      <w:divsChild>
                        <w:div w:id="12199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54944">
      <w:bodyDiv w:val="1"/>
      <w:marLeft w:val="0"/>
      <w:marRight w:val="0"/>
      <w:marTop w:val="0"/>
      <w:marBottom w:val="0"/>
      <w:divBdr>
        <w:top w:val="none" w:sz="0" w:space="0" w:color="auto"/>
        <w:left w:val="none" w:sz="0" w:space="0" w:color="auto"/>
        <w:bottom w:val="none" w:sz="0" w:space="0" w:color="auto"/>
        <w:right w:val="none" w:sz="0" w:space="0" w:color="auto"/>
      </w:divBdr>
      <w:divsChild>
        <w:div w:id="466824327">
          <w:marLeft w:val="720"/>
          <w:marRight w:val="0"/>
          <w:marTop w:val="0"/>
          <w:marBottom w:val="0"/>
          <w:divBdr>
            <w:top w:val="none" w:sz="0" w:space="0" w:color="auto"/>
            <w:left w:val="none" w:sz="0" w:space="0" w:color="auto"/>
            <w:bottom w:val="none" w:sz="0" w:space="0" w:color="auto"/>
            <w:right w:val="none" w:sz="0" w:space="0" w:color="auto"/>
          </w:divBdr>
        </w:div>
      </w:divsChild>
    </w:div>
    <w:div w:id="1446535334">
      <w:bodyDiv w:val="1"/>
      <w:marLeft w:val="0"/>
      <w:marRight w:val="0"/>
      <w:marTop w:val="0"/>
      <w:marBottom w:val="0"/>
      <w:divBdr>
        <w:top w:val="none" w:sz="0" w:space="0" w:color="auto"/>
        <w:left w:val="none" w:sz="0" w:space="0" w:color="auto"/>
        <w:bottom w:val="none" w:sz="0" w:space="0" w:color="auto"/>
        <w:right w:val="none" w:sz="0" w:space="0" w:color="auto"/>
      </w:divBdr>
    </w:div>
    <w:div w:id="1950307749">
      <w:bodyDiv w:val="1"/>
      <w:marLeft w:val="0"/>
      <w:marRight w:val="0"/>
      <w:marTop w:val="0"/>
      <w:marBottom w:val="0"/>
      <w:divBdr>
        <w:top w:val="none" w:sz="0" w:space="0" w:color="auto"/>
        <w:left w:val="none" w:sz="0" w:space="0" w:color="auto"/>
        <w:bottom w:val="none" w:sz="0" w:space="0" w:color="auto"/>
        <w:right w:val="none" w:sz="0" w:space="0" w:color="auto"/>
      </w:divBdr>
    </w:div>
    <w:div w:id="20403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11/j.1741-3737.2008.00588.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geronb/gbt1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eia.com/research/hdf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eas.repec.org/s/eee/chieco.html" TargetMode="External"/><Relationship Id="rId4" Type="http://schemas.openxmlformats.org/officeDocument/2006/relationships/settings" Target="settings.xml"/><Relationship Id="rId9" Type="http://schemas.openxmlformats.org/officeDocument/2006/relationships/hyperlink" Target="https://ideas.repec.org/a/eee/chieco/v37y2016icp52-65.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94DC-335F-428D-99A0-A2DAA4DF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28</Pages>
  <Words>5624</Words>
  <Characters>32060</Characters>
  <Application>Microsoft Office Word</Application>
  <DocSecurity>0</DocSecurity>
  <Lines>267</Lines>
  <Paragraphs>75</Paragraphs>
  <ScaleCrop>false</ScaleCrop>
  <Company/>
  <LinksUpToDate>false</LinksUpToDate>
  <CharactersWithSpaces>37609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文怡 刘</dc:creator>
  <cp:keywords/>
  <dc:description/>
  <cp:lastModifiedBy>文怡 刘</cp:lastModifiedBy>
  <cp:revision>59</cp:revision>
  <cp:lastPrinted>2020-05-08T06:48:00Z</cp:lastPrinted>
  <dcterms:created xsi:type="dcterms:W3CDTF">2020-04-20T07:40:00Z</dcterms:created>
  <dcterms:modified xsi:type="dcterms:W3CDTF">2020-05-08T09:17:00Z</dcterms:modified>
</cp:coreProperties>
</file>